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97" w:rsidRDefault="00D020D7" w:rsidP="007D00E0">
      <w:pPr>
        <w:spacing w:beforeLines="5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附件</w:t>
      </w:r>
      <w:r>
        <w:rPr>
          <w:rFonts w:ascii="仿宋_GB2312" w:hAnsi="黑体" w:hint="eastAsia"/>
          <w:szCs w:val="32"/>
        </w:rPr>
        <w:t>2</w:t>
      </w:r>
    </w:p>
    <w:p w:rsidR="00D64A97" w:rsidRDefault="007D00E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>徽州区</w:t>
      </w:r>
      <w:r w:rsidR="00D020D7">
        <w:rPr>
          <w:rFonts w:ascii="方正小标宋简体" w:eastAsia="方正小标宋简体" w:hint="eastAsia"/>
          <w:sz w:val="44"/>
          <w:szCs w:val="44"/>
          <w:u w:val="single"/>
        </w:rPr>
        <w:t>交通运输</w:t>
      </w:r>
      <w:r w:rsidR="00D020D7">
        <w:rPr>
          <w:rFonts w:ascii="方正小标宋简体" w:eastAsia="方正小标宋简体" w:hint="eastAsia"/>
          <w:sz w:val="44"/>
          <w:szCs w:val="44"/>
        </w:rPr>
        <w:t>2022</w:t>
      </w:r>
      <w:r w:rsidR="00D020D7">
        <w:rPr>
          <w:rFonts w:ascii="方正小标宋简体" w:eastAsia="方正小标宋简体" w:hint="eastAsia"/>
          <w:sz w:val="44"/>
          <w:szCs w:val="44"/>
        </w:rPr>
        <w:t>年度随机抽查工作计划表</w:t>
      </w: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429"/>
        <w:gridCol w:w="2015"/>
        <w:gridCol w:w="1480"/>
        <w:gridCol w:w="1884"/>
        <w:gridCol w:w="1813"/>
        <w:gridCol w:w="904"/>
        <w:gridCol w:w="2127"/>
        <w:gridCol w:w="1209"/>
        <w:gridCol w:w="1482"/>
      </w:tblGrid>
      <w:tr w:rsidR="00D64A97">
        <w:trPr>
          <w:trHeight w:val="454"/>
          <w:tblHeader/>
        </w:trPr>
        <w:tc>
          <w:tcPr>
            <w:tcW w:w="506" w:type="dxa"/>
            <w:vAlign w:val="center"/>
          </w:tcPr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9" w:type="dxa"/>
            <w:vAlign w:val="center"/>
          </w:tcPr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抽查任</w:t>
            </w:r>
          </w:p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务名称</w:t>
            </w:r>
          </w:p>
        </w:tc>
        <w:tc>
          <w:tcPr>
            <w:tcW w:w="2015" w:type="dxa"/>
            <w:vAlign w:val="center"/>
          </w:tcPr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1480" w:type="dxa"/>
            <w:vAlign w:val="center"/>
          </w:tcPr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发起</w:t>
            </w:r>
          </w:p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1884" w:type="dxa"/>
            <w:vAlign w:val="center"/>
          </w:tcPr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抽查主体</w:t>
            </w:r>
          </w:p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（层级）</w:t>
            </w:r>
          </w:p>
        </w:tc>
        <w:tc>
          <w:tcPr>
            <w:tcW w:w="1813" w:type="dxa"/>
            <w:vAlign w:val="center"/>
          </w:tcPr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抽查对象</w:t>
            </w:r>
          </w:p>
        </w:tc>
        <w:tc>
          <w:tcPr>
            <w:tcW w:w="904" w:type="dxa"/>
            <w:vAlign w:val="center"/>
          </w:tcPr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抽查</w:t>
            </w:r>
          </w:p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基数</w:t>
            </w:r>
          </w:p>
        </w:tc>
        <w:tc>
          <w:tcPr>
            <w:tcW w:w="2127" w:type="dxa"/>
            <w:vAlign w:val="center"/>
          </w:tcPr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抽查</w:t>
            </w:r>
          </w:p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比例</w:t>
            </w:r>
          </w:p>
        </w:tc>
        <w:tc>
          <w:tcPr>
            <w:tcW w:w="1209" w:type="dxa"/>
            <w:vAlign w:val="center"/>
          </w:tcPr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抽查</w:t>
            </w:r>
          </w:p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时间段</w:t>
            </w:r>
          </w:p>
        </w:tc>
        <w:tc>
          <w:tcPr>
            <w:tcW w:w="1482" w:type="dxa"/>
            <w:vAlign w:val="center"/>
          </w:tcPr>
          <w:p w:rsidR="00D64A97" w:rsidRDefault="00D020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D00E0">
        <w:trPr>
          <w:trHeight w:val="1553"/>
        </w:trPr>
        <w:tc>
          <w:tcPr>
            <w:tcW w:w="506" w:type="dxa"/>
            <w:vMerge w:val="restart"/>
            <w:vAlign w:val="center"/>
          </w:tcPr>
          <w:p w:rsidR="007D00E0" w:rsidRDefault="007D00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429" w:type="dxa"/>
            <w:vMerge w:val="restart"/>
            <w:vAlign w:val="center"/>
          </w:tcPr>
          <w:p w:rsidR="007D00E0" w:rsidRDefault="007D00E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道路货物运输经营的检查</w:t>
            </w:r>
          </w:p>
        </w:tc>
        <w:tc>
          <w:tcPr>
            <w:tcW w:w="2015" w:type="dxa"/>
            <w:vAlign w:val="center"/>
          </w:tcPr>
          <w:p w:rsidR="007D00E0" w:rsidRDefault="007D00E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道路普通货物运输经营许可的检查</w:t>
            </w:r>
          </w:p>
        </w:tc>
        <w:tc>
          <w:tcPr>
            <w:tcW w:w="1480" w:type="dxa"/>
            <w:vAlign w:val="center"/>
          </w:tcPr>
          <w:p w:rsidR="007D00E0" w:rsidRDefault="007D00E0" w:rsidP="00F72E97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自行组织发起</w:t>
            </w:r>
          </w:p>
        </w:tc>
        <w:tc>
          <w:tcPr>
            <w:tcW w:w="1884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徽州区交通运输局</w:t>
            </w:r>
          </w:p>
        </w:tc>
        <w:tc>
          <w:tcPr>
            <w:tcW w:w="1813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道路普通货物运输经营企业、货运车辆</w:t>
            </w:r>
          </w:p>
        </w:tc>
        <w:tc>
          <w:tcPr>
            <w:tcW w:w="904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经营企业实际数量</w:t>
            </w:r>
          </w:p>
        </w:tc>
        <w:tc>
          <w:tcPr>
            <w:tcW w:w="2127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总体比例不超过5%，根据信用类别不同，对守信、警示、失信、严重失信企业分别按1%、10%、50%和80%比例抽取。</w:t>
            </w:r>
          </w:p>
        </w:tc>
        <w:tc>
          <w:tcPr>
            <w:tcW w:w="1209" w:type="dxa"/>
            <w:vAlign w:val="center"/>
          </w:tcPr>
          <w:p w:rsidR="007D00E0" w:rsidRDefault="007D00E0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11月底前</w:t>
            </w:r>
          </w:p>
        </w:tc>
        <w:tc>
          <w:tcPr>
            <w:tcW w:w="1482" w:type="dxa"/>
            <w:vAlign w:val="center"/>
          </w:tcPr>
          <w:p w:rsidR="007D00E0" w:rsidRDefault="007D00E0">
            <w:pPr>
              <w:widowControl/>
              <w:spacing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D00E0" w:rsidTr="007D00E0">
        <w:trPr>
          <w:trHeight w:val="1553"/>
        </w:trPr>
        <w:tc>
          <w:tcPr>
            <w:tcW w:w="506" w:type="dxa"/>
            <w:vMerge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29" w:type="dxa"/>
            <w:vMerge/>
            <w:vAlign w:val="center"/>
          </w:tcPr>
          <w:p w:rsidR="007D00E0" w:rsidRDefault="007D00E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7D00E0" w:rsidRDefault="007D00E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道路危险货物运输企业检查</w:t>
            </w:r>
          </w:p>
        </w:tc>
        <w:tc>
          <w:tcPr>
            <w:tcW w:w="1480" w:type="dxa"/>
            <w:vAlign w:val="center"/>
          </w:tcPr>
          <w:p w:rsidR="007D00E0" w:rsidRDefault="007D00E0" w:rsidP="00F72E97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自行组织发起</w:t>
            </w:r>
          </w:p>
        </w:tc>
        <w:tc>
          <w:tcPr>
            <w:tcW w:w="1884" w:type="dxa"/>
            <w:vAlign w:val="center"/>
          </w:tcPr>
          <w:p w:rsidR="007D00E0" w:rsidRDefault="007D00E0" w:rsidP="007D00E0">
            <w:pPr>
              <w:jc w:val="center"/>
            </w:pPr>
            <w:r w:rsidRPr="000C042C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徽州区交通运输局</w:t>
            </w:r>
          </w:p>
        </w:tc>
        <w:tc>
          <w:tcPr>
            <w:tcW w:w="1813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道路危险货物运输经营企业、危险货运专用车辆</w:t>
            </w:r>
          </w:p>
        </w:tc>
        <w:tc>
          <w:tcPr>
            <w:tcW w:w="904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经营企业实际数量</w:t>
            </w:r>
          </w:p>
        </w:tc>
        <w:tc>
          <w:tcPr>
            <w:tcW w:w="2127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总体比例不超过5%，根据信用类别不同，对守信、警示、失信、严重失信企业分别按1%、10%、50%和80%比例抽取。</w:t>
            </w:r>
          </w:p>
        </w:tc>
        <w:tc>
          <w:tcPr>
            <w:tcW w:w="1209" w:type="dxa"/>
            <w:vAlign w:val="center"/>
          </w:tcPr>
          <w:p w:rsidR="007D00E0" w:rsidRDefault="007D00E0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11月底前</w:t>
            </w:r>
          </w:p>
        </w:tc>
        <w:tc>
          <w:tcPr>
            <w:tcW w:w="1482" w:type="dxa"/>
            <w:vAlign w:val="center"/>
          </w:tcPr>
          <w:p w:rsidR="007D00E0" w:rsidRDefault="007D00E0">
            <w:pPr>
              <w:widowControl/>
              <w:spacing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牵头部门联合抽查项目，配合部门公安</w:t>
            </w:r>
          </w:p>
        </w:tc>
      </w:tr>
      <w:tr w:rsidR="007D00E0" w:rsidTr="007D00E0">
        <w:trPr>
          <w:trHeight w:val="1553"/>
        </w:trPr>
        <w:tc>
          <w:tcPr>
            <w:tcW w:w="506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429" w:type="dxa"/>
            <w:vAlign w:val="center"/>
          </w:tcPr>
          <w:p w:rsidR="007D00E0" w:rsidRDefault="007D00E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道路运输客运经营的监督检查</w:t>
            </w:r>
          </w:p>
        </w:tc>
        <w:tc>
          <w:tcPr>
            <w:tcW w:w="2015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班车客运经营许可、客运班线许可的监督检查</w:t>
            </w:r>
          </w:p>
        </w:tc>
        <w:tc>
          <w:tcPr>
            <w:tcW w:w="1480" w:type="dxa"/>
            <w:vAlign w:val="center"/>
          </w:tcPr>
          <w:p w:rsidR="007D00E0" w:rsidRDefault="007D00E0" w:rsidP="00F72E97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自行组织发起</w:t>
            </w:r>
          </w:p>
        </w:tc>
        <w:tc>
          <w:tcPr>
            <w:tcW w:w="1884" w:type="dxa"/>
            <w:vAlign w:val="center"/>
          </w:tcPr>
          <w:p w:rsidR="007D00E0" w:rsidRDefault="007D00E0" w:rsidP="007D00E0">
            <w:pPr>
              <w:jc w:val="center"/>
            </w:pPr>
            <w:r w:rsidRPr="000C042C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徽州区交通运输局</w:t>
            </w:r>
          </w:p>
        </w:tc>
        <w:tc>
          <w:tcPr>
            <w:tcW w:w="1813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客运企业、班车客运车辆</w:t>
            </w:r>
          </w:p>
        </w:tc>
        <w:tc>
          <w:tcPr>
            <w:tcW w:w="904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经营企业实际数量</w:t>
            </w:r>
          </w:p>
        </w:tc>
        <w:tc>
          <w:tcPr>
            <w:tcW w:w="2127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总体比例不超过5%，根据信用类别不同，对守信、警示、失信、严重失信企业分别按1%、10%、50%和80%比例抽取。</w:t>
            </w:r>
          </w:p>
        </w:tc>
        <w:tc>
          <w:tcPr>
            <w:tcW w:w="1209" w:type="dxa"/>
            <w:vAlign w:val="center"/>
          </w:tcPr>
          <w:p w:rsidR="007D00E0" w:rsidRDefault="007D00E0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11月底前</w:t>
            </w:r>
          </w:p>
        </w:tc>
        <w:tc>
          <w:tcPr>
            <w:tcW w:w="1482" w:type="dxa"/>
            <w:vAlign w:val="center"/>
          </w:tcPr>
          <w:p w:rsidR="007D00E0" w:rsidRDefault="007D00E0">
            <w:pPr>
              <w:widowControl/>
              <w:spacing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牵头部门联合抽查项目，配合部门公安</w:t>
            </w:r>
          </w:p>
        </w:tc>
      </w:tr>
      <w:tr w:rsidR="007D00E0" w:rsidTr="007D00E0">
        <w:trPr>
          <w:trHeight w:val="1553"/>
        </w:trPr>
        <w:tc>
          <w:tcPr>
            <w:tcW w:w="506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1429" w:type="dxa"/>
            <w:vAlign w:val="center"/>
          </w:tcPr>
          <w:p w:rsidR="007D00E0" w:rsidRDefault="007D00E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道路运输站（场）经营的监督检查</w:t>
            </w:r>
          </w:p>
        </w:tc>
        <w:tc>
          <w:tcPr>
            <w:tcW w:w="2015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道路运输客运站（场）经营的监督检查</w:t>
            </w:r>
          </w:p>
        </w:tc>
        <w:tc>
          <w:tcPr>
            <w:tcW w:w="1480" w:type="dxa"/>
            <w:vAlign w:val="center"/>
          </w:tcPr>
          <w:p w:rsidR="007D00E0" w:rsidRDefault="007D00E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自行组织发起</w:t>
            </w:r>
          </w:p>
        </w:tc>
        <w:tc>
          <w:tcPr>
            <w:tcW w:w="1884" w:type="dxa"/>
            <w:vAlign w:val="center"/>
          </w:tcPr>
          <w:p w:rsidR="007D00E0" w:rsidRDefault="007D00E0" w:rsidP="007D00E0">
            <w:pPr>
              <w:jc w:val="center"/>
            </w:pPr>
            <w:r w:rsidRPr="000C042C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徽州区交通运输局</w:t>
            </w:r>
          </w:p>
        </w:tc>
        <w:tc>
          <w:tcPr>
            <w:tcW w:w="1813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客运输站场经营人</w:t>
            </w:r>
          </w:p>
        </w:tc>
        <w:tc>
          <w:tcPr>
            <w:tcW w:w="904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经营企业实际数量</w:t>
            </w:r>
          </w:p>
        </w:tc>
        <w:tc>
          <w:tcPr>
            <w:tcW w:w="2127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总体比例不超过5%，根据信用类别不同，对守信、警示、失信、严重失信企业分别按1%、10%、50%和80%比例抽取。</w:t>
            </w:r>
          </w:p>
        </w:tc>
        <w:tc>
          <w:tcPr>
            <w:tcW w:w="1209" w:type="dxa"/>
            <w:vAlign w:val="center"/>
          </w:tcPr>
          <w:p w:rsidR="007D00E0" w:rsidRDefault="007D00E0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11月底前</w:t>
            </w:r>
          </w:p>
        </w:tc>
        <w:tc>
          <w:tcPr>
            <w:tcW w:w="1482" w:type="dxa"/>
            <w:vAlign w:val="center"/>
          </w:tcPr>
          <w:p w:rsidR="007D00E0" w:rsidRDefault="007D00E0">
            <w:pPr>
              <w:widowControl/>
              <w:spacing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牵头部门联合抽查项目，配合部门卫健委</w:t>
            </w:r>
          </w:p>
        </w:tc>
      </w:tr>
      <w:tr w:rsidR="007D00E0" w:rsidTr="007D00E0">
        <w:trPr>
          <w:trHeight w:val="1553"/>
        </w:trPr>
        <w:tc>
          <w:tcPr>
            <w:tcW w:w="506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429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城市公共汽车客运运营服务的检查</w:t>
            </w:r>
          </w:p>
        </w:tc>
        <w:tc>
          <w:tcPr>
            <w:tcW w:w="2015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城市公共汽车客运运营服务行为</w:t>
            </w:r>
          </w:p>
        </w:tc>
        <w:tc>
          <w:tcPr>
            <w:tcW w:w="1480" w:type="dxa"/>
            <w:vAlign w:val="center"/>
          </w:tcPr>
          <w:p w:rsidR="007D00E0" w:rsidRDefault="007D00E0" w:rsidP="00F72E97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自行组织发起</w:t>
            </w:r>
          </w:p>
        </w:tc>
        <w:tc>
          <w:tcPr>
            <w:tcW w:w="1884" w:type="dxa"/>
            <w:vAlign w:val="center"/>
          </w:tcPr>
          <w:p w:rsidR="007D00E0" w:rsidRDefault="007D00E0" w:rsidP="007D00E0">
            <w:pPr>
              <w:jc w:val="center"/>
            </w:pPr>
            <w:r w:rsidRPr="000C042C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徽州区交通运输局</w:t>
            </w:r>
          </w:p>
        </w:tc>
        <w:tc>
          <w:tcPr>
            <w:tcW w:w="1813" w:type="dxa"/>
            <w:vAlign w:val="center"/>
          </w:tcPr>
          <w:p w:rsidR="007D00E0" w:rsidRDefault="007D00E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城市公共汽车客运经营人、公交车辆</w:t>
            </w:r>
          </w:p>
        </w:tc>
        <w:tc>
          <w:tcPr>
            <w:tcW w:w="904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经营企业实际数量</w:t>
            </w:r>
          </w:p>
        </w:tc>
        <w:tc>
          <w:tcPr>
            <w:tcW w:w="2127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根据实际自行确定</w:t>
            </w:r>
          </w:p>
        </w:tc>
        <w:tc>
          <w:tcPr>
            <w:tcW w:w="1209" w:type="dxa"/>
            <w:vAlign w:val="center"/>
          </w:tcPr>
          <w:p w:rsidR="007D00E0" w:rsidRDefault="007D00E0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11月底前</w:t>
            </w:r>
          </w:p>
        </w:tc>
        <w:tc>
          <w:tcPr>
            <w:tcW w:w="1482" w:type="dxa"/>
            <w:vAlign w:val="center"/>
          </w:tcPr>
          <w:p w:rsidR="007D00E0" w:rsidRDefault="007D00E0">
            <w:pPr>
              <w:widowControl/>
              <w:spacing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D00E0" w:rsidTr="007D00E0">
        <w:trPr>
          <w:trHeight w:val="1553"/>
        </w:trPr>
        <w:tc>
          <w:tcPr>
            <w:tcW w:w="506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429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巡游出租车经营的监督检查</w:t>
            </w:r>
          </w:p>
        </w:tc>
        <w:tc>
          <w:tcPr>
            <w:tcW w:w="2015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巡游出租车经营企业的监督检查</w:t>
            </w:r>
          </w:p>
        </w:tc>
        <w:tc>
          <w:tcPr>
            <w:tcW w:w="1480" w:type="dxa"/>
            <w:vAlign w:val="center"/>
          </w:tcPr>
          <w:p w:rsidR="007D00E0" w:rsidRDefault="007D00E0" w:rsidP="00F72E97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自行组织发起</w:t>
            </w:r>
          </w:p>
        </w:tc>
        <w:tc>
          <w:tcPr>
            <w:tcW w:w="1884" w:type="dxa"/>
            <w:vAlign w:val="center"/>
          </w:tcPr>
          <w:p w:rsidR="007D00E0" w:rsidRDefault="007D00E0" w:rsidP="007D00E0">
            <w:pPr>
              <w:jc w:val="center"/>
            </w:pPr>
            <w:r w:rsidRPr="000C042C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徽州区交通运输局</w:t>
            </w:r>
          </w:p>
        </w:tc>
        <w:tc>
          <w:tcPr>
            <w:tcW w:w="1813" w:type="dxa"/>
            <w:vAlign w:val="center"/>
          </w:tcPr>
          <w:p w:rsidR="007D00E0" w:rsidRDefault="007D00E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巡游出租车经营人、出租车车辆</w:t>
            </w:r>
          </w:p>
        </w:tc>
        <w:tc>
          <w:tcPr>
            <w:tcW w:w="904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经营企业实际数量</w:t>
            </w:r>
          </w:p>
        </w:tc>
        <w:tc>
          <w:tcPr>
            <w:tcW w:w="2127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总体比例不超过5%，根据信用类别不同，对守信、警示、失信、严重失信企业分别按1%、10%、50%和80%比例抽取。</w:t>
            </w:r>
          </w:p>
        </w:tc>
        <w:tc>
          <w:tcPr>
            <w:tcW w:w="1209" w:type="dxa"/>
            <w:vAlign w:val="center"/>
          </w:tcPr>
          <w:p w:rsidR="007D00E0" w:rsidRDefault="007D00E0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11月底前</w:t>
            </w:r>
          </w:p>
        </w:tc>
        <w:tc>
          <w:tcPr>
            <w:tcW w:w="1482" w:type="dxa"/>
            <w:vAlign w:val="center"/>
          </w:tcPr>
          <w:p w:rsidR="007D00E0" w:rsidRDefault="007D00E0">
            <w:pPr>
              <w:widowControl/>
              <w:spacing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牵头部门联合抽查项目，配合部门市场监管</w:t>
            </w:r>
          </w:p>
        </w:tc>
      </w:tr>
      <w:tr w:rsidR="007D00E0" w:rsidTr="007D00E0">
        <w:trPr>
          <w:trHeight w:val="1553"/>
        </w:trPr>
        <w:tc>
          <w:tcPr>
            <w:tcW w:w="506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429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机动车驾驶员培训行为的监督检查</w:t>
            </w:r>
          </w:p>
        </w:tc>
        <w:tc>
          <w:tcPr>
            <w:tcW w:w="2015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机动车驾驶员培训行为的监督检查</w:t>
            </w:r>
          </w:p>
        </w:tc>
        <w:tc>
          <w:tcPr>
            <w:tcW w:w="1480" w:type="dxa"/>
            <w:vAlign w:val="center"/>
          </w:tcPr>
          <w:p w:rsidR="007D00E0" w:rsidRDefault="007D00E0" w:rsidP="00F72E97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自行组织发起</w:t>
            </w:r>
          </w:p>
        </w:tc>
        <w:tc>
          <w:tcPr>
            <w:tcW w:w="1884" w:type="dxa"/>
            <w:vAlign w:val="center"/>
          </w:tcPr>
          <w:p w:rsidR="007D00E0" w:rsidRDefault="007D00E0" w:rsidP="007D00E0">
            <w:pPr>
              <w:jc w:val="center"/>
            </w:pPr>
            <w:r w:rsidRPr="000C042C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徽州区交通运输局</w:t>
            </w:r>
          </w:p>
        </w:tc>
        <w:tc>
          <w:tcPr>
            <w:tcW w:w="1813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驾驶员培训机构</w:t>
            </w:r>
          </w:p>
        </w:tc>
        <w:tc>
          <w:tcPr>
            <w:tcW w:w="904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经营企业实际数量</w:t>
            </w:r>
          </w:p>
        </w:tc>
        <w:tc>
          <w:tcPr>
            <w:tcW w:w="2127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总体比例不超过5%，根据信用类别不同，对守信、警示、失信、严重失信企业分别按1%、10%、50%和80%比例抽取。</w:t>
            </w:r>
          </w:p>
        </w:tc>
        <w:tc>
          <w:tcPr>
            <w:tcW w:w="1209" w:type="dxa"/>
            <w:vAlign w:val="center"/>
          </w:tcPr>
          <w:p w:rsidR="007D00E0" w:rsidRDefault="007D00E0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11月底前</w:t>
            </w:r>
          </w:p>
        </w:tc>
        <w:tc>
          <w:tcPr>
            <w:tcW w:w="1482" w:type="dxa"/>
            <w:vAlign w:val="center"/>
          </w:tcPr>
          <w:p w:rsidR="007D00E0" w:rsidRDefault="007D00E0">
            <w:pPr>
              <w:widowControl/>
              <w:spacing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D00E0" w:rsidTr="007D00E0">
        <w:trPr>
          <w:trHeight w:val="1553"/>
        </w:trPr>
        <w:tc>
          <w:tcPr>
            <w:tcW w:w="506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1429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机动车维修经营的监督检查</w:t>
            </w:r>
          </w:p>
        </w:tc>
        <w:tc>
          <w:tcPr>
            <w:tcW w:w="2015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机动车维修经营的监督检查</w:t>
            </w:r>
          </w:p>
        </w:tc>
        <w:tc>
          <w:tcPr>
            <w:tcW w:w="1480" w:type="dxa"/>
            <w:vAlign w:val="center"/>
          </w:tcPr>
          <w:p w:rsidR="007D00E0" w:rsidRDefault="007D00E0" w:rsidP="00F72E97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自行组织发起</w:t>
            </w:r>
          </w:p>
        </w:tc>
        <w:tc>
          <w:tcPr>
            <w:tcW w:w="1884" w:type="dxa"/>
            <w:vAlign w:val="center"/>
          </w:tcPr>
          <w:p w:rsidR="007D00E0" w:rsidRDefault="007D00E0" w:rsidP="007D00E0">
            <w:pPr>
              <w:jc w:val="center"/>
            </w:pPr>
            <w:r w:rsidRPr="000C042C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徽州区交通运输局</w:t>
            </w:r>
          </w:p>
        </w:tc>
        <w:tc>
          <w:tcPr>
            <w:tcW w:w="1813" w:type="dxa"/>
            <w:vAlign w:val="center"/>
          </w:tcPr>
          <w:p w:rsidR="007D00E0" w:rsidRDefault="007D00E0">
            <w:pPr>
              <w:spacing w:line="30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机动车维修经营人</w:t>
            </w:r>
          </w:p>
        </w:tc>
        <w:tc>
          <w:tcPr>
            <w:tcW w:w="904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经营企业实际数量</w:t>
            </w:r>
          </w:p>
        </w:tc>
        <w:tc>
          <w:tcPr>
            <w:tcW w:w="2127" w:type="dxa"/>
            <w:vAlign w:val="center"/>
          </w:tcPr>
          <w:p w:rsidR="007D00E0" w:rsidRDefault="007D00E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总体比例不超过5%，根据信用类别不同，对守信、警示、失信、严重失信企业分别按1%、10%、50%和80%比例抽取。</w:t>
            </w:r>
          </w:p>
        </w:tc>
        <w:tc>
          <w:tcPr>
            <w:tcW w:w="1209" w:type="dxa"/>
            <w:vAlign w:val="center"/>
          </w:tcPr>
          <w:p w:rsidR="007D00E0" w:rsidRDefault="007D00E0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11月底前</w:t>
            </w:r>
          </w:p>
        </w:tc>
        <w:tc>
          <w:tcPr>
            <w:tcW w:w="1482" w:type="dxa"/>
            <w:vAlign w:val="center"/>
          </w:tcPr>
          <w:p w:rsidR="007D00E0" w:rsidRDefault="007D00E0">
            <w:pPr>
              <w:widowControl/>
              <w:spacing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牵头部门联合抽查项目，配合部门市场监管</w:t>
            </w:r>
            <w:r w:rsidR="002B52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、生态环境部门</w:t>
            </w:r>
          </w:p>
        </w:tc>
      </w:tr>
    </w:tbl>
    <w:p w:rsidR="00D64A97" w:rsidRDefault="00D020D7">
      <w:pPr>
        <w:spacing w:line="520" w:lineRule="exact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备注：</w:t>
      </w:r>
      <w:r>
        <w:rPr>
          <w:rFonts w:ascii="仿宋_GB2312" w:hint="eastAsia"/>
          <w:sz w:val="24"/>
        </w:rPr>
        <w:t>1.</w:t>
      </w:r>
      <w:r>
        <w:rPr>
          <w:rFonts w:ascii="仿宋_GB2312" w:hint="eastAsia"/>
          <w:sz w:val="24"/>
        </w:rPr>
        <w:t>各</w:t>
      </w:r>
      <w:r>
        <w:rPr>
          <w:rFonts w:ascii="仿宋_GB2312" w:hint="eastAsia"/>
          <w:sz w:val="24"/>
        </w:rPr>
        <w:t>单位</w:t>
      </w:r>
      <w:r>
        <w:rPr>
          <w:rFonts w:ascii="仿宋_GB2312" w:hint="eastAsia"/>
          <w:sz w:val="24"/>
        </w:rPr>
        <w:t>要根据监管平台提供的企业信用状况，在“双随机、一公开”抽查等事中事后监管工作中采取差异化监管措施，对守信企业，合理降低抽查的比例和频次，避免不必要的检查；对失信和严重失信企业，适当提高抽查的比例，实行严管和惩戒。</w:t>
      </w:r>
      <w:r>
        <w:rPr>
          <w:rFonts w:ascii="仿宋_GB2312" w:hint="eastAsia"/>
          <w:sz w:val="24"/>
        </w:rPr>
        <w:t>2.</w:t>
      </w:r>
      <w:r>
        <w:rPr>
          <w:rFonts w:ascii="仿宋_GB2312" w:hint="eastAsia"/>
          <w:sz w:val="24"/>
        </w:rPr>
        <w:t>请各</w:t>
      </w:r>
      <w:r>
        <w:rPr>
          <w:rFonts w:ascii="仿宋_GB2312" w:hint="eastAsia"/>
          <w:sz w:val="24"/>
        </w:rPr>
        <w:t>单位</w:t>
      </w:r>
      <w:r>
        <w:rPr>
          <w:rFonts w:ascii="仿宋_GB2312" w:hint="eastAsia"/>
          <w:sz w:val="24"/>
        </w:rPr>
        <w:t>于</w:t>
      </w:r>
      <w:r>
        <w:rPr>
          <w:rFonts w:ascii="仿宋_GB2312" w:hint="eastAsia"/>
          <w:sz w:val="24"/>
        </w:rPr>
        <w:t>6</w:t>
      </w:r>
      <w:r>
        <w:rPr>
          <w:rFonts w:ascii="仿宋_GB2312" w:hint="eastAsia"/>
          <w:sz w:val="24"/>
        </w:rPr>
        <w:t>月</w:t>
      </w:r>
      <w:r>
        <w:rPr>
          <w:rFonts w:ascii="仿宋_GB2312" w:hint="eastAsia"/>
          <w:sz w:val="24"/>
        </w:rPr>
        <w:t>30</w:t>
      </w:r>
      <w:r>
        <w:rPr>
          <w:rFonts w:ascii="仿宋_GB2312" w:hint="eastAsia"/>
          <w:sz w:val="24"/>
        </w:rPr>
        <w:t>日和</w:t>
      </w:r>
      <w:r>
        <w:rPr>
          <w:rFonts w:ascii="仿宋_GB2312" w:hint="eastAsia"/>
          <w:sz w:val="24"/>
        </w:rPr>
        <w:t>11</w:t>
      </w:r>
      <w:r>
        <w:rPr>
          <w:rFonts w:ascii="仿宋_GB2312" w:hint="eastAsia"/>
          <w:sz w:val="24"/>
        </w:rPr>
        <w:t>月</w:t>
      </w:r>
      <w:r>
        <w:rPr>
          <w:rFonts w:ascii="仿宋_GB2312" w:hint="eastAsia"/>
          <w:sz w:val="24"/>
        </w:rPr>
        <w:t>30</w:t>
      </w:r>
      <w:r>
        <w:rPr>
          <w:rFonts w:ascii="仿宋_GB2312" w:hint="eastAsia"/>
          <w:sz w:val="24"/>
        </w:rPr>
        <w:t>日前分别将本单位、本部门阶段性和全年抽查任务开展情况统计反馈至</w:t>
      </w:r>
      <w:r>
        <w:rPr>
          <w:rFonts w:ascii="仿宋_GB2312" w:hint="eastAsia"/>
          <w:sz w:val="24"/>
        </w:rPr>
        <w:t>市</w:t>
      </w:r>
      <w:r>
        <w:rPr>
          <w:rFonts w:ascii="仿宋_GB2312" w:hint="eastAsia"/>
          <w:sz w:val="24"/>
        </w:rPr>
        <w:t>局法规科。</w:t>
      </w:r>
    </w:p>
    <w:sectPr w:rsidR="00D64A97" w:rsidSect="00D64A97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0D7" w:rsidRDefault="00D020D7" w:rsidP="00D64A97">
      <w:r>
        <w:separator/>
      </w:r>
    </w:p>
  </w:endnote>
  <w:endnote w:type="continuationSeparator" w:id="1">
    <w:p w:rsidR="00D020D7" w:rsidRDefault="00D020D7" w:rsidP="00D6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767329"/>
    </w:sdtPr>
    <w:sdtContent>
      <w:p w:rsidR="00D64A97" w:rsidRDefault="00D64A97">
        <w:pPr>
          <w:pStyle w:val="a4"/>
          <w:jc w:val="center"/>
        </w:pPr>
        <w:r>
          <w:fldChar w:fldCharType="begin"/>
        </w:r>
        <w:r w:rsidR="00D020D7">
          <w:instrText xml:space="preserve"> PAGE   \* MERGEFORMAT </w:instrText>
        </w:r>
        <w:r>
          <w:fldChar w:fldCharType="separate"/>
        </w:r>
        <w:r w:rsidR="009A7F6B" w:rsidRPr="009A7F6B">
          <w:rPr>
            <w:noProof/>
            <w:lang w:val="zh-CN"/>
          </w:rPr>
          <w:t>-</w:t>
        </w:r>
        <w:r w:rsidR="009A7F6B">
          <w:rPr>
            <w:noProof/>
          </w:rPr>
          <w:t xml:space="preserve"> 3 -</w:t>
        </w:r>
        <w:r>
          <w:fldChar w:fldCharType="end"/>
        </w:r>
      </w:p>
    </w:sdtContent>
  </w:sdt>
  <w:p w:rsidR="00D64A97" w:rsidRDefault="00D64A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0D7" w:rsidRDefault="00D020D7" w:rsidP="00D64A97">
      <w:r>
        <w:separator/>
      </w:r>
    </w:p>
  </w:footnote>
  <w:footnote w:type="continuationSeparator" w:id="1">
    <w:p w:rsidR="00D020D7" w:rsidRDefault="00D020D7" w:rsidP="00D64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9E9"/>
    <w:rsid w:val="B6EF8B97"/>
    <w:rsid w:val="FF6F17C2"/>
    <w:rsid w:val="000765BF"/>
    <w:rsid w:val="000A293A"/>
    <w:rsid w:val="000A7867"/>
    <w:rsid w:val="000C2884"/>
    <w:rsid w:val="000D01F9"/>
    <w:rsid w:val="000D3D7F"/>
    <w:rsid w:val="00102094"/>
    <w:rsid w:val="00134F09"/>
    <w:rsid w:val="001357A6"/>
    <w:rsid w:val="00163697"/>
    <w:rsid w:val="00180583"/>
    <w:rsid w:val="00192B88"/>
    <w:rsid w:val="001B6B81"/>
    <w:rsid w:val="001E61F6"/>
    <w:rsid w:val="0020406C"/>
    <w:rsid w:val="002339B9"/>
    <w:rsid w:val="00235670"/>
    <w:rsid w:val="00237917"/>
    <w:rsid w:val="002439E9"/>
    <w:rsid w:val="002728D1"/>
    <w:rsid w:val="002B5298"/>
    <w:rsid w:val="002F1428"/>
    <w:rsid w:val="002F755A"/>
    <w:rsid w:val="00300023"/>
    <w:rsid w:val="00306756"/>
    <w:rsid w:val="0033136F"/>
    <w:rsid w:val="0033317D"/>
    <w:rsid w:val="0033468A"/>
    <w:rsid w:val="00351FFF"/>
    <w:rsid w:val="003A4759"/>
    <w:rsid w:val="003C6ACB"/>
    <w:rsid w:val="003D20C7"/>
    <w:rsid w:val="003D5315"/>
    <w:rsid w:val="003D5C38"/>
    <w:rsid w:val="003E3E68"/>
    <w:rsid w:val="003F218A"/>
    <w:rsid w:val="00400945"/>
    <w:rsid w:val="0043696D"/>
    <w:rsid w:val="004868DC"/>
    <w:rsid w:val="004C4540"/>
    <w:rsid w:val="004C6EB6"/>
    <w:rsid w:val="004E241E"/>
    <w:rsid w:val="004E5A7F"/>
    <w:rsid w:val="00501556"/>
    <w:rsid w:val="00542CB5"/>
    <w:rsid w:val="00584D89"/>
    <w:rsid w:val="005C77A8"/>
    <w:rsid w:val="005D0351"/>
    <w:rsid w:val="005E1A7A"/>
    <w:rsid w:val="005E4F80"/>
    <w:rsid w:val="005E6B06"/>
    <w:rsid w:val="006040AB"/>
    <w:rsid w:val="006B4174"/>
    <w:rsid w:val="006E0AB3"/>
    <w:rsid w:val="006F1A3D"/>
    <w:rsid w:val="00740964"/>
    <w:rsid w:val="00760916"/>
    <w:rsid w:val="00770283"/>
    <w:rsid w:val="00777E9D"/>
    <w:rsid w:val="007D00E0"/>
    <w:rsid w:val="007D59A4"/>
    <w:rsid w:val="00801C94"/>
    <w:rsid w:val="0081458A"/>
    <w:rsid w:val="00852873"/>
    <w:rsid w:val="00875240"/>
    <w:rsid w:val="00877735"/>
    <w:rsid w:val="0089035C"/>
    <w:rsid w:val="008C0E48"/>
    <w:rsid w:val="008E5F8C"/>
    <w:rsid w:val="00925C70"/>
    <w:rsid w:val="00970268"/>
    <w:rsid w:val="00981D0B"/>
    <w:rsid w:val="00981DE5"/>
    <w:rsid w:val="009879D0"/>
    <w:rsid w:val="009A5A0B"/>
    <w:rsid w:val="009A7F6B"/>
    <w:rsid w:val="009F38C8"/>
    <w:rsid w:val="009F6CB4"/>
    <w:rsid w:val="00A27F7A"/>
    <w:rsid w:val="00A31C94"/>
    <w:rsid w:val="00A812C4"/>
    <w:rsid w:val="00A83CF9"/>
    <w:rsid w:val="00A92D9C"/>
    <w:rsid w:val="00A979C8"/>
    <w:rsid w:val="00AA0EC2"/>
    <w:rsid w:val="00AA546D"/>
    <w:rsid w:val="00AC54A3"/>
    <w:rsid w:val="00AE1F18"/>
    <w:rsid w:val="00AE2560"/>
    <w:rsid w:val="00AE4441"/>
    <w:rsid w:val="00B64EC2"/>
    <w:rsid w:val="00BB02FB"/>
    <w:rsid w:val="00BB45B1"/>
    <w:rsid w:val="00BD239D"/>
    <w:rsid w:val="00BD4E74"/>
    <w:rsid w:val="00BE0136"/>
    <w:rsid w:val="00BF08B9"/>
    <w:rsid w:val="00BF11B4"/>
    <w:rsid w:val="00C52313"/>
    <w:rsid w:val="00C5587A"/>
    <w:rsid w:val="00C82F30"/>
    <w:rsid w:val="00C96DE0"/>
    <w:rsid w:val="00CC210D"/>
    <w:rsid w:val="00CD029C"/>
    <w:rsid w:val="00D020D7"/>
    <w:rsid w:val="00D074D0"/>
    <w:rsid w:val="00D124E0"/>
    <w:rsid w:val="00D429AD"/>
    <w:rsid w:val="00D43F59"/>
    <w:rsid w:val="00D506CD"/>
    <w:rsid w:val="00D604C8"/>
    <w:rsid w:val="00D64A97"/>
    <w:rsid w:val="00D70951"/>
    <w:rsid w:val="00D72CA3"/>
    <w:rsid w:val="00D864EF"/>
    <w:rsid w:val="00D873A8"/>
    <w:rsid w:val="00D91F22"/>
    <w:rsid w:val="00DF18C6"/>
    <w:rsid w:val="00E452C3"/>
    <w:rsid w:val="00E457E0"/>
    <w:rsid w:val="00E52709"/>
    <w:rsid w:val="00E52845"/>
    <w:rsid w:val="00E85315"/>
    <w:rsid w:val="00ED2311"/>
    <w:rsid w:val="00EE4806"/>
    <w:rsid w:val="00EE7E48"/>
    <w:rsid w:val="00EF26C6"/>
    <w:rsid w:val="00EF6F47"/>
    <w:rsid w:val="00F0507C"/>
    <w:rsid w:val="00FD60E4"/>
    <w:rsid w:val="00FD6167"/>
    <w:rsid w:val="00FE2A6F"/>
    <w:rsid w:val="29C10177"/>
    <w:rsid w:val="2A2B77DF"/>
    <w:rsid w:val="2A6D53F6"/>
    <w:rsid w:val="3F8BBC47"/>
    <w:rsid w:val="5ADC6CD8"/>
    <w:rsid w:val="6DD743E3"/>
    <w:rsid w:val="77FD2909"/>
    <w:rsid w:val="78A64AB1"/>
    <w:rsid w:val="7DD3E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97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64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64A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6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64A9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64A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64A97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1180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卢山</dc:creator>
  <cp:lastModifiedBy>Administrator</cp:lastModifiedBy>
  <cp:revision>2</cp:revision>
  <cp:lastPrinted>2022-04-01T07:27:00Z</cp:lastPrinted>
  <dcterms:created xsi:type="dcterms:W3CDTF">2022-04-13T01:40:00Z</dcterms:created>
  <dcterms:modified xsi:type="dcterms:W3CDTF">2022-04-13T01:40:00Z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