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2023年</w:t>
      </w:r>
      <w:r>
        <w:rPr>
          <w:rFonts w:hint="eastAsia" w:ascii="方正小标宋简体" w:hAnsi="华文中宋" w:eastAsia="方正小标宋简体" w:cs="宋体"/>
          <w:bCs/>
          <w:kern w:val="0"/>
          <w:sz w:val="44"/>
          <w:szCs w:val="44"/>
          <w:lang w:val="en-US" w:eastAsia="zh-CN"/>
        </w:rPr>
        <w:t>度</w:t>
      </w:r>
      <w:r>
        <w:rPr>
          <w:rFonts w:hint="eastAsia" w:ascii="方正小标宋简体" w:hAnsi="华文中宋" w:eastAsia="方正小标宋简体" w:cs="宋体"/>
          <w:bCs/>
          <w:kern w:val="0"/>
          <w:sz w:val="44"/>
          <w:szCs w:val="44"/>
        </w:rPr>
        <w:t>黄山市徽州区事业单位统一笔试</w:t>
      </w:r>
    </w:p>
    <w:p>
      <w:pPr>
        <w:spacing w:line="640" w:lineRule="exact"/>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公开招聘工作人员有关问题解答</w:t>
      </w:r>
    </w:p>
    <w:p>
      <w:pPr>
        <w:spacing w:line="640" w:lineRule="exact"/>
        <w:rPr>
          <w:rFonts w:ascii="方正小标宋简体" w:hAnsi="华文中宋" w:eastAsia="方正小标宋简体" w:cs="宋体"/>
          <w:bCs/>
          <w:kern w:val="0"/>
          <w:sz w:val="32"/>
          <w:szCs w:val="32"/>
        </w:rPr>
      </w:pPr>
      <w:r>
        <w:rPr>
          <w:rFonts w:hint="eastAsia" w:ascii="方正小标宋简体" w:hAnsi="华文中宋" w:eastAsia="方正小标宋简体" w:cs="宋体"/>
          <w:bCs/>
          <w:kern w:val="0"/>
          <w:sz w:val="32"/>
          <w:szCs w:val="32"/>
        </w:rPr>
        <w:t xml:space="preserve">    </w:t>
      </w:r>
    </w:p>
    <w:p>
      <w:pPr>
        <w:rPr>
          <w:rFonts w:ascii="仿宋_GB2312" w:hAnsi="宋体" w:eastAsia="仿宋_GB2312" w:cs="宋体"/>
          <w:kern w:val="0"/>
          <w:sz w:val="32"/>
          <w:szCs w:val="32"/>
        </w:rPr>
      </w:pPr>
      <w:r>
        <w:rPr>
          <w:rFonts w:hint="eastAsia" w:ascii="方正小标宋简体" w:hAnsi="华文中宋" w:eastAsia="方正小标宋简体" w:cs="宋体"/>
          <w:bCs/>
          <w:kern w:val="0"/>
          <w:sz w:val="32"/>
          <w:szCs w:val="32"/>
        </w:rPr>
        <w:t xml:space="preserve">    </w:t>
      </w:r>
      <w:r>
        <w:rPr>
          <w:rFonts w:hint="eastAsia" w:ascii="楷体" w:hAnsi="楷体" w:eastAsia="楷体" w:cs="楷体"/>
          <w:b/>
          <w:bCs/>
          <w:kern w:val="0"/>
          <w:sz w:val="32"/>
          <w:szCs w:val="32"/>
        </w:rPr>
        <w:t>1.在读的全日制普通高校非应届毕业生能不能报考？</w:t>
      </w:r>
    </w:p>
    <w:p>
      <w:pPr>
        <w:pStyle w:val="2"/>
        <w:tabs>
          <w:tab w:val="left" w:pos="540"/>
        </w:tabs>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答：</w:t>
      </w:r>
      <w:r>
        <w:rPr>
          <w:rFonts w:ascii="仿宋_GB2312" w:hAnsi="Arial" w:eastAsia="仿宋_GB2312" w:cs="仿宋_GB2312"/>
          <w:sz w:val="32"/>
          <w:szCs w:val="32"/>
        </w:rPr>
        <w:t>在全日制普通高校就读的非20</w:t>
      </w:r>
      <w:r>
        <w:rPr>
          <w:rFonts w:hint="eastAsia" w:ascii="仿宋_GB2312" w:hAnsi="Arial" w:eastAsia="仿宋_GB2312" w:cs="仿宋_GB2312"/>
          <w:sz w:val="32"/>
          <w:szCs w:val="32"/>
        </w:rPr>
        <w:t>23</w:t>
      </w:r>
      <w:r>
        <w:rPr>
          <w:rFonts w:ascii="仿宋_GB2312" w:hAnsi="Arial" w:eastAsia="仿宋_GB2312" w:cs="仿宋_GB2312"/>
          <w:sz w:val="32"/>
          <w:szCs w:val="32"/>
        </w:rPr>
        <w:t>年应届毕业生不能报考，在全日制普通高校脱产就读的非20</w:t>
      </w:r>
      <w:r>
        <w:rPr>
          <w:rFonts w:hint="eastAsia" w:ascii="仿宋_GB2312" w:hAnsi="Arial" w:eastAsia="仿宋_GB2312" w:cs="仿宋_GB2312"/>
          <w:sz w:val="32"/>
          <w:szCs w:val="32"/>
        </w:rPr>
        <w:t>23</w:t>
      </w:r>
      <w:r>
        <w:rPr>
          <w:rFonts w:ascii="仿宋_GB2312" w:hAnsi="Arial" w:eastAsia="仿宋_GB2312" w:cs="仿宋_GB2312"/>
          <w:sz w:val="32"/>
          <w:szCs w:val="32"/>
        </w:rPr>
        <w:t>年应届毕业的专升本人员、研究生也不能以原已取得的学历、学位证书报考</w:t>
      </w:r>
      <w:r>
        <w:rPr>
          <w:rFonts w:hint="eastAsia" w:ascii="仿宋_GB2312" w:hAnsi="宋体" w:eastAsia="仿宋_GB2312" w:cs="宋体"/>
          <w:kern w:val="0"/>
          <w:sz w:val="32"/>
          <w:szCs w:val="32"/>
        </w:rPr>
        <w:t>。</w:t>
      </w:r>
    </w:p>
    <w:p>
      <w:pPr>
        <w:ind w:firstLine="723" w:firstLineChars="225"/>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2.机关、事业单位正式在编人员能否报考徽州区事业单位？</w:t>
      </w:r>
    </w:p>
    <w:p>
      <w:pPr>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答：凡符合徽州区事业单位公开招聘岗位报考资格条件的机关或事业单位正式在编人员，可以报考徽州区事业单位（</w:t>
      </w:r>
      <w:r>
        <w:rPr>
          <w:rFonts w:hint="eastAsia" w:ascii="仿宋_GB2312" w:eastAsia="仿宋_GB2312"/>
          <w:sz w:val="32"/>
          <w:szCs w:val="32"/>
        </w:rPr>
        <w:t>按照国家、省有关规定，尚在最低</w:t>
      </w:r>
      <w:r>
        <w:rPr>
          <w:rFonts w:ascii="仿宋_GB2312" w:hAnsi="Arial" w:eastAsia="仿宋_GB2312" w:cs="仿宋_GB2312"/>
          <w:sz w:val="32"/>
          <w:szCs w:val="32"/>
        </w:rPr>
        <w:t>服务</w:t>
      </w:r>
      <w:r>
        <w:rPr>
          <w:rFonts w:hint="eastAsia" w:ascii="仿宋_GB2312" w:hAnsi="Arial" w:eastAsia="仿宋_GB2312" w:cs="仿宋_GB2312"/>
          <w:sz w:val="32"/>
          <w:szCs w:val="32"/>
        </w:rPr>
        <w:t>年限内</w:t>
      </w:r>
      <w:r>
        <w:rPr>
          <w:rFonts w:hint="eastAsia" w:ascii="仿宋_GB2312" w:eastAsia="仿宋_GB2312"/>
          <w:sz w:val="32"/>
          <w:szCs w:val="32"/>
        </w:rPr>
        <w:t>的机关、事业单位正式在编工作人员不得报考</w:t>
      </w:r>
      <w:r>
        <w:rPr>
          <w:rFonts w:hint="eastAsia" w:ascii="仿宋_GB2312" w:hAnsi="宋体" w:eastAsia="仿宋_GB2312" w:cs="宋体"/>
          <w:kern w:val="0"/>
          <w:sz w:val="32"/>
          <w:szCs w:val="32"/>
        </w:rPr>
        <w:t>）。在资格复审时，上述人员需按人事管理权限提供所在单位</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主管部门同意报考的证明材料。</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3.哪些人员可以报考定向招聘“退役大学生士兵”岗位？</w:t>
      </w:r>
    </w:p>
    <w:p>
      <w:pPr>
        <w:widowControl/>
        <w:spacing w:beforeLines="0" w:afterLines="0" w:line="24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答：定向招聘“</w:t>
      </w:r>
      <w:r>
        <w:rPr>
          <w:rFonts w:hint="eastAsia" w:ascii="仿宋_GB2312" w:hAnsi="宋体" w:eastAsia="仿宋_GB2312" w:cs="宋体"/>
          <w:kern w:val="0"/>
          <w:sz w:val="32"/>
          <w:szCs w:val="32"/>
          <w:lang w:eastAsia="zh-CN"/>
        </w:rPr>
        <w:t>退役大学生士兵</w:t>
      </w:r>
      <w:r>
        <w:rPr>
          <w:rFonts w:hint="eastAsia" w:ascii="仿宋_GB2312" w:hAnsi="宋体" w:eastAsia="仿宋_GB2312" w:cs="宋体"/>
          <w:kern w:val="0"/>
          <w:sz w:val="32"/>
          <w:szCs w:val="32"/>
        </w:rPr>
        <w:t>”岗位用于招聘以下人员：服役期满、表现良好并由我市兵役机关征集入伍人员或在外市入伍的黄山籍人员、安置在黄山市非行政事业单位人员；入伍前取得全日制普通高等教育</w:t>
      </w:r>
      <w:r>
        <w:rPr>
          <w:rFonts w:hint="eastAsia" w:ascii="仿宋_GB2312" w:hAnsi="宋体" w:eastAsia="仿宋_GB2312" w:cs="宋体"/>
          <w:kern w:val="0"/>
          <w:sz w:val="32"/>
          <w:szCs w:val="32"/>
          <w:lang w:val="en-US" w:eastAsia="zh-CN"/>
        </w:rPr>
        <w:t>本科（学士）</w:t>
      </w:r>
      <w:r>
        <w:rPr>
          <w:rFonts w:hint="eastAsia" w:ascii="仿宋_GB2312" w:hAnsi="宋体" w:eastAsia="仿宋_GB2312" w:cs="宋体"/>
          <w:kern w:val="0"/>
          <w:sz w:val="32"/>
          <w:szCs w:val="32"/>
        </w:rPr>
        <w:t>及以上学历（学位），或者入伍前为全日制普通高等教育在校生（含新生），且在服役期间或退役后于今年及以前取得</w:t>
      </w:r>
      <w:r>
        <w:rPr>
          <w:rFonts w:hint="eastAsia" w:ascii="仿宋_GB2312" w:hAnsi="宋体" w:eastAsia="仿宋_GB2312" w:cs="宋体"/>
          <w:kern w:val="0"/>
          <w:sz w:val="32"/>
          <w:szCs w:val="32"/>
          <w:lang w:val="en-US" w:eastAsia="zh-CN"/>
        </w:rPr>
        <w:t>本科（学士）</w:t>
      </w:r>
      <w:r>
        <w:rPr>
          <w:rFonts w:hint="eastAsia" w:ascii="仿宋_GB2312" w:hAnsi="宋体" w:eastAsia="仿宋_GB2312" w:cs="宋体"/>
          <w:kern w:val="0"/>
          <w:sz w:val="32"/>
          <w:szCs w:val="32"/>
        </w:rPr>
        <w:t>及以上相应学历(学位)的人员。要求报名者年龄为</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周岁及以下，具备</w:t>
      </w:r>
      <w:r>
        <w:rPr>
          <w:rFonts w:hint="eastAsia" w:ascii="仿宋_GB2312" w:hAnsi="宋体" w:eastAsia="仿宋_GB2312" w:cs="宋体"/>
          <w:kern w:val="0"/>
          <w:sz w:val="32"/>
          <w:szCs w:val="32"/>
          <w:lang w:val="en-US" w:eastAsia="zh-CN"/>
        </w:rPr>
        <w:t>本科（学士）</w:t>
      </w:r>
      <w:r>
        <w:rPr>
          <w:rFonts w:hint="eastAsia" w:ascii="仿宋_GB2312" w:hAnsi="宋体" w:eastAsia="仿宋_GB2312" w:cs="宋体"/>
          <w:kern w:val="0"/>
          <w:sz w:val="32"/>
          <w:szCs w:val="32"/>
        </w:rPr>
        <w:t>及以上学历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学位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widowControl/>
        <w:spacing w:beforeLines="0" w:afterLines="0" w:line="240" w:lineRule="auto"/>
        <w:ind w:firstLine="640" w:firstLineChars="200"/>
        <w:jc w:val="left"/>
        <w:rPr>
          <w:rFonts w:hint="eastAsia" w:ascii="仿宋_GB2312" w:eastAsia="仿宋_GB2312"/>
          <w:color w:val="auto"/>
          <w:sz w:val="32"/>
          <w:szCs w:val="32"/>
          <w:lang w:eastAsia="zh-CN"/>
        </w:rPr>
      </w:pPr>
      <w:r>
        <w:rPr>
          <w:rFonts w:hint="eastAsia" w:ascii="仿宋_GB2312" w:hAnsi="宋体" w:eastAsia="仿宋_GB2312" w:cs="宋体"/>
          <w:kern w:val="0"/>
          <w:sz w:val="32"/>
          <w:szCs w:val="32"/>
          <w:lang w:eastAsia="zh-CN"/>
        </w:rPr>
        <w:t>黄山籍</w:t>
      </w:r>
      <w:r>
        <w:rPr>
          <w:rFonts w:hint="eastAsia" w:ascii="仿宋_GB2312" w:hAnsi="宋体" w:eastAsia="仿宋_GB2312" w:cs="宋体"/>
          <w:kern w:val="0"/>
          <w:sz w:val="32"/>
          <w:szCs w:val="32"/>
        </w:rPr>
        <w:t>的认定：高（中）考录取时为</w:t>
      </w:r>
      <w:r>
        <w:rPr>
          <w:rFonts w:hint="eastAsia" w:ascii="仿宋_GB2312" w:hAnsi="宋体" w:eastAsia="仿宋_GB2312" w:cs="宋体"/>
          <w:kern w:val="0"/>
          <w:sz w:val="32"/>
          <w:szCs w:val="32"/>
          <w:lang w:eastAsia="zh-CN"/>
        </w:rPr>
        <w:t>黄山市</w:t>
      </w:r>
      <w:r>
        <w:rPr>
          <w:rFonts w:hint="eastAsia" w:ascii="仿宋_GB2312" w:hAnsi="宋体" w:eastAsia="仿宋_GB2312" w:cs="宋体"/>
          <w:kern w:val="0"/>
          <w:sz w:val="32"/>
          <w:szCs w:val="32"/>
        </w:rPr>
        <w:t>户籍或招聘公告发布前户籍已迁入</w:t>
      </w:r>
      <w:r>
        <w:rPr>
          <w:rFonts w:hint="eastAsia" w:ascii="仿宋_GB2312" w:hAnsi="宋体" w:eastAsia="仿宋_GB2312" w:cs="宋体"/>
          <w:kern w:val="0"/>
          <w:sz w:val="32"/>
          <w:szCs w:val="32"/>
          <w:lang w:eastAsia="zh-CN"/>
        </w:rPr>
        <w:t>黄山市</w:t>
      </w:r>
      <w:r>
        <w:rPr>
          <w:rFonts w:hint="eastAsia" w:ascii="仿宋_GB2312" w:hAnsi="宋体" w:eastAsia="仿宋_GB2312" w:cs="宋体"/>
          <w:kern w:val="0"/>
          <w:sz w:val="32"/>
          <w:szCs w:val="32"/>
        </w:rPr>
        <w:t>内</w:t>
      </w:r>
      <w:r>
        <w:rPr>
          <w:rFonts w:hint="eastAsia" w:ascii="仿宋_GB2312" w:hAnsi="宋体" w:eastAsia="仿宋_GB2312" w:cs="宋体"/>
          <w:kern w:val="0"/>
          <w:sz w:val="32"/>
          <w:szCs w:val="32"/>
          <w:lang w:eastAsia="zh-CN"/>
        </w:rPr>
        <w:t>。</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4.徽州区事业单位各招聘岗位的学历、学位要求如何界定？</w:t>
      </w:r>
    </w:p>
    <w:p>
      <w:pPr>
        <w:ind w:firstLine="800" w:firstLineChars="250"/>
        <w:rPr>
          <w:rFonts w:ascii="仿宋" w:hAnsi="仿宋" w:eastAsia="仿宋" w:cs="仿宋"/>
          <w:sz w:val="32"/>
          <w:szCs w:val="32"/>
        </w:rPr>
      </w:pPr>
      <w:r>
        <w:rPr>
          <w:rFonts w:hint="eastAsia" w:ascii="仿宋_GB2312" w:hAnsi="宋体" w:eastAsia="仿宋_GB2312" w:cs="宋体"/>
          <w:kern w:val="0"/>
          <w:sz w:val="32"/>
          <w:szCs w:val="32"/>
        </w:rPr>
        <w:t>答：</w:t>
      </w:r>
      <w:r>
        <w:rPr>
          <w:rFonts w:hint="eastAsia" w:ascii="仿宋" w:hAnsi="仿宋" w:eastAsia="仿宋" w:cs="仿宋"/>
          <w:sz w:val="32"/>
          <w:szCs w:val="32"/>
        </w:rPr>
        <w:t>“专科及以上”包括专科、本科、硕士研究生、博士研究生。</w:t>
      </w:r>
      <w:bookmarkStart w:id="0" w:name="_GoBack"/>
      <w:bookmarkEnd w:id="0"/>
    </w:p>
    <w:p>
      <w:pPr>
        <w:ind w:firstLine="800" w:firstLineChars="250"/>
        <w:rPr>
          <w:rFonts w:ascii="仿宋" w:hAnsi="仿宋" w:eastAsia="仿宋" w:cs="仿宋"/>
          <w:sz w:val="32"/>
          <w:szCs w:val="32"/>
        </w:rPr>
      </w:pPr>
      <w:r>
        <w:rPr>
          <w:rFonts w:hint="eastAsia" w:ascii="仿宋" w:hAnsi="仿宋" w:eastAsia="仿宋" w:cs="仿宋"/>
          <w:sz w:val="32"/>
          <w:szCs w:val="32"/>
        </w:rPr>
        <w:t>“本科（学士）及以上”包括本科、硕士研究生、博士研究生（须同时具有相应层次的学位）。</w:t>
      </w:r>
    </w:p>
    <w:p>
      <w:pPr>
        <w:rPr>
          <w:rFonts w:ascii="仿宋" w:hAnsi="仿宋" w:eastAsia="仿宋" w:cs="仿宋"/>
          <w:sz w:val="32"/>
          <w:szCs w:val="32"/>
        </w:rPr>
      </w:pPr>
      <w:r>
        <w:rPr>
          <w:rFonts w:hint="eastAsia" w:ascii="仿宋" w:hAnsi="仿宋" w:eastAsia="仿宋" w:cs="仿宋"/>
          <w:sz w:val="32"/>
          <w:szCs w:val="32"/>
        </w:rPr>
        <w:t xml:space="preserve">    其他依次类推。</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上述学历均必须为国家承认的学历。</w:t>
      </w:r>
    </w:p>
    <w:p>
      <w:pPr>
        <w:pStyle w:val="5"/>
        <w:widowControl/>
        <w:ind w:firstLine="645"/>
        <w:rPr>
          <w:rFonts w:ascii="仿宋_GB2312" w:hAnsi="宋体" w:eastAsia="仿宋_GB2312" w:cs="宋体"/>
          <w:sz w:val="32"/>
          <w:szCs w:val="32"/>
        </w:rPr>
      </w:pPr>
      <w:r>
        <w:rPr>
          <w:rFonts w:hint="eastAsia" w:ascii="仿宋_GB2312" w:hAnsi="Arial" w:eastAsia="仿宋_GB2312" w:cs="Arial"/>
          <w:sz w:val="32"/>
          <w:szCs w:val="32"/>
        </w:rPr>
        <w:t>如要求提供学历</w:t>
      </w:r>
      <w:r>
        <w:rPr>
          <w:rFonts w:hint="eastAsia" w:ascii="仿宋_GB2312" w:hAnsi="宋体" w:eastAsia="仿宋_GB2312" w:cs="宋体"/>
          <w:sz w:val="32"/>
          <w:szCs w:val="32"/>
        </w:rPr>
        <w:t>学位的招聘岗位，学位与学历的专业方向须一致。</w:t>
      </w:r>
    </w:p>
    <w:p>
      <w:pPr>
        <w:widowControl/>
        <w:spacing w:line="560" w:lineRule="exact"/>
        <w:ind w:firstLine="636" w:firstLineChars="198"/>
        <w:rPr>
          <w:rFonts w:eastAsia="楷体_GB2312"/>
          <w:b/>
          <w:bCs/>
          <w:kern w:val="0"/>
          <w:sz w:val="32"/>
          <w:szCs w:val="32"/>
        </w:rPr>
      </w:pPr>
      <w:r>
        <w:rPr>
          <w:rFonts w:hint="eastAsia" w:ascii="楷体_GB2312" w:hAnsi="宋体" w:eastAsia="楷体_GB2312" w:cs="宋体"/>
          <w:b/>
          <w:kern w:val="0"/>
          <w:sz w:val="32"/>
          <w:szCs w:val="32"/>
        </w:rPr>
        <w:t>5.</w:t>
      </w:r>
      <w:r>
        <w:rPr>
          <w:rFonts w:eastAsia="楷体_GB2312"/>
          <w:b/>
          <w:bCs/>
          <w:kern w:val="0"/>
          <w:sz w:val="32"/>
          <w:szCs w:val="32"/>
        </w:rPr>
        <w:t>非普通高等学历教育的其他国民教育形式的毕业生是否可以报考？</w:t>
      </w:r>
    </w:p>
    <w:p>
      <w:pPr>
        <w:spacing w:line="560" w:lineRule="exact"/>
        <w:rPr>
          <w:rFonts w:ascii="楷体_GB2312" w:hAnsi="宋体" w:eastAsia="楷体_GB2312" w:cs="宋体"/>
          <w:b/>
          <w:kern w:val="0"/>
          <w:sz w:val="32"/>
          <w:szCs w:val="32"/>
        </w:rPr>
      </w:pPr>
      <w:r>
        <w:rPr>
          <w:rFonts w:eastAsia="仿宋_GB2312"/>
          <w:kern w:val="0"/>
          <w:sz w:val="32"/>
          <w:szCs w:val="32"/>
        </w:rPr>
        <w:t>　　</w:t>
      </w:r>
      <w:r>
        <w:rPr>
          <w:rFonts w:hint="eastAsia" w:eastAsia="仿宋_GB2312"/>
          <w:kern w:val="0"/>
          <w:sz w:val="32"/>
          <w:szCs w:val="32"/>
        </w:rPr>
        <w:t>答：</w:t>
      </w:r>
      <w:r>
        <w:rPr>
          <w:rFonts w:eastAsia="仿宋_GB2312"/>
          <w:kern w:val="0"/>
          <w:sz w:val="32"/>
          <w:szCs w:val="32"/>
        </w:rPr>
        <w:t>非普通高等学历教育的其他国民教育形式（自学考试、成人教育、网络教育、夜大、电大等）毕业生，符合</w:t>
      </w:r>
      <w:r>
        <w:rPr>
          <w:rFonts w:hint="eastAsia" w:eastAsia="仿宋_GB2312"/>
          <w:kern w:val="0"/>
          <w:sz w:val="32"/>
          <w:szCs w:val="32"/>
        </w:rPr>
        <w:t>岗位</w:t>
      </w:r>
      <w:r>
        <w:rPr>
          <w:rFonts w:eastAsia="仿宋_GB2312"/>
          <w:kern w:val="0"/>
          <w:sz w:val="32"/>
          <w:szCs w:val="32"/>
        </w:rPr>
        <w:t>要求的资格条件的，可以报考。</w:t>
      </w:r>
    </w:p>
    <w:p>
      <w:pPr>
        <w:widowControl/>
        <w:spacing w:line="560" w:lineRule="exact"/>
        <w:ind w:firstLine="636" w:firstLineChars="198"/>
        <w:rPr>
          <w:rFonts w:eastAsia="楷体_GB2312"/>
          <w:b/>
          <w:bCs/>
          <w:kern w:val="0"/>
          <w:sz w:val="32"/>
          <w:szCs w:val="32"/>
        </w:rPr>
      </w:pPr>
      <w:r>
        <w:rPr>
          <w:rFonts w:hint="eastAsia" w:ascii="楷体_GB2312" w:hAnsi="宋体" w:eastAsia="楷体_GB2312" w:cs="宋体"/>
          <w:b/>
          <w:kern w:val="0"/>
          <w:sz w:val="32"/>
          <w:szCs w:val="32"/>
        </w:rPr>
        <w:t>6.</w:t>
      </w:r>
      <w:r>
        <w:rPr>
          <w:rFonts w:eastAsia="楷体_GB2312"/>
          <w:b/>
          <w:bCs/>
          <w:kern w:val="0"/>
          <w:sz w:val="32"/>
          <w:szCs w:val="32"/>
        </w:rPr>
        <w:t>可否凭党校学历证书报考？</w:t>
      </w:r>
    </w:p>
    <w:p>
      <w:pPr>
        <w:spacing w:line="560" w:lineRule="exact"/>
        <w:ind w:firstLine="640" w:firstLineChars="200"/>
        <w:rPr>
          <w:rFonts w:ascii="楷体_GB2312" w:hAnsi="宋体" w:eastAsia="楷体_GB2312" w:cs="宋体"/>
          <w:b/>
          <w:kern w:val="0"/>
          <w:sz w:val="32"/>
          <w:szCs w:val="32"/>
        </w:rPr>
      </w:pPr>
      <w:r>
        <w:rPr>
          <w:rFonts w:hint="eastAsia" w:eastAsia="仿宋_GB2312"/>
          <w:sz w:val="32"/>
          <w:szCs w:val="32"/>
        </w:rPr>
        <w:t>答：</w:t>
      </w:r>
      <w:r>
        <w:rPr>
          <w:rFonts w:eastAsia="仿宋_GB2312"/>
          <w:sz w:val="32"/>
          <w:szCs w:val="32"/>
        </w:rPr>
        <w:t>中央党校、省委党校学历可比照同等国民教育学历,</w:t>
      </w:r>
      <w:r>
        <w:rPr>
          <w:rFonts w:eastAsia="仿宋_GB2312"/>
          <w:kern w:val="0"/>
          <w:sz w:val="32"/>
          <w:szCs w:val="32"/>
        </w:rPr>
        <w:t>符合</w:t>
      </w:r>
      <w:r>
        <w:rPr>
          <w:rFonts w:hint="eastAsia" w:eastAsia="仿宋_GB2312"/>
          <w:kern w:val="0"/>
          <w:sz w:val="32"/>
          <w:szCs w:val="32"/>
        </w:rPr>
        <w:t>岗位</w:t>
      </w:r>
      <w:r>
        <w:rPr>
          <w:rFonts w:eastAsia="仿宋_GB2312"/>
          <w:kern w:val="0"/>
          <w:sz w:val="32"/>
          <w:szCs w:val="32"/>
        </w:rPr>
        <w:t>要求的资格条件的，可以报考</w:t>
      </w:r>
      <w:r>
        <w:rPr>
          <w:rFonts w:eastAsia="仿宋_GB2312"/>
          <w:sz w:val="32"/>
          <w:szCs w:val="32"/>
        </w:rPr>
        <w:t>。</w:t>
      </w:r>
    </w:p>
    <w:p>
      <w:pPr>
        <w:ind w:firstLine="720" w:firstLineChars="224"/>
        <w:rPr>
          <w:rFonts w:ascii="楷体_GB2312" w:hAnsi="宋体" w:eastAsia="楷体_GB2312" w:cs="宋体"/>
          <w:b/>
          <w:kern w:val="0"/>
          <w:sz w:val="32"/>
          <w:szCs w:val="32"/>
        </w:rPr>
      </w:pPr>
      <w:r>
        <w:rPr>
          <w:rFonts w:hint="eastAsia" w:ascii="楷体_GB2312" w:hAnsi="宋体" w:eastAsia="楷体_GB2312" w:cs="宋体"/>
          <w:b/>
          <w:kern w:val="0"/>
          <w:sz w:val="32"/>
          <w:szCs w:val="32"/>
        </w:rPr>
        <w:t>7.具有香港、澳门或国外学历的人员能否报考？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pStyle w:val="5"/>
        <w:widowControl/>
        <w:ind w:firstLine="642"/>
        <w:jc w:val="both"/>
        <w:rPr>
          <w:rFonts w:ascii="楷体_GB2312" w:hAnsi="宋体" w:eastAsia="楷体_GB2312" w:cs="宋体"/>
          <w:b/>
          <w:color w:val="282828"/>
          <w:sz w:val="32"/>
          <w:szCs w:val="32"/>
        </w:rPr>
      </w:pPr>
      <w:r>
        <w:rPr>
          <w:rFonts w:hint="eastAsia" w:ascii="楷体_GB2312" w:hAnsi="宋体" w:eastAsia="楷体_GB2312" w:cs="宋体"/>
          <w:b/>
          <w:sz w:val="32"/>
          <w:szCs w:val="32"/>
        </w:rPr>
        <w:t>8.</w:t>
      </w:r>
      <w:r>
        <w:rPr>
          <w:rFonts w:hint="eastAsia" w:ascii="楷体_GB2312" w:hAnsi="宋体" w:eastAsia="楷体_GB2312" w:cs="宋体"/>
          <w:b/>
          <w:color w:val="282828"/>
          <w:sz w:val="32"/>
          <w:szCs w:val="32"/>
        </w:rPr>
        <w:t>技工院校毕业生学历如何认定？</w:t>
      </w:r>
    </w:p>
    <w:p>
      <w:pPr>
        <w:pStyle w:val="5"/>
        <w:widowControl/>
        <w:ind w:firstLine="642"/>
        <w:jc w:val="both"/>
        <w:rPr>
          <w:rFonts w:ascii="仿宋" w:hAnsi="仿宋" w:eastAsia="仿宋" w:cs="仿宋"/>
          <w:color w:val="282828"/>
          <w:sz w:val="32"/>
          <w:szCs w:val="32"/>
        </w:rPr>
      </w:pPr>
      <w:r>
        <w:rPr>
          <w:rFonts w:hint="eastAsia" w:ascii="仿宋" w:hAnsi="仿宋" w:eastAsia="仿宋" w:cs="仿宋"/>
          <w:color w:val="282828"/>
          <w:sz w:val="32"/>
          <w:szCs w:val="32"/>
        </w:rPr>
        <w:t>答：在符合专业等其他岗位条件的前提下，技工院校预备技师（技师）班毕业生可报名应聘学历要求为大学本科的岗位，高级工班毕业生可报名应聘学历要求为大学专科的岗位。</w:t>
      </w:r>
    </w:p>
    <w:p>
      <w:pPr>
        <w:pStyle w:val="5"/>
        <w:widowControl/>
        <w:tabs>
          <w:tab w:val="left" w:pos="900"/>
        </w:tabs>
        <w:ind w:firstLine="645"/>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9.是否可以凭专业（学业）证书、结业证书报考？</w:t>
      </w:r>
    </w:p>
    <w:p>
      <w:pPr>
        <w:tabs>
          <w:tab w:val="left" w:pos="900"/>
        </w:tabs>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10.取得双专科学历、双本科学历、双学士学位的人员能否分别按本科学历、研究生学历、硕士学位人员报考？</w:t>
      </w:r>
    </w:p>
    <w:p>
      <w:pPr>
        <w:tabs>
          <w:tab w:val="left" w:pos="900"/>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tabs>
          <w:tab w:val="left" w:pos="900"/>
        </w:tabs>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11.考生、招聘单位对招聘岗位的专业要求如何把握？</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答：考生须如实填报自己所学专业，专业名称应与本人相应学历毕业证书所载专业一致，凡弄虚作假者，一经发现并查实后，取消其考试（聘用）资格。</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eastAsia="仿宋_GB2312"/>
          <w:sz w:val="32"/>
          <w:szCs w:val="32"/>
        </w:rPr>
        <w:t>请</w:t>
      </w:r>
      <w:r>
        <w:rPr>
          <w:rFonts w:hint="eastAsia" w:eastAsia="仿宋_GB2312"/>
          <w:sz w:val="32"/>
          <w:szCs w:val="32"/>
        </w:rPr>
        <w:t>报考者</w:t>
      </w:r>
      <w:r>
        <w:rPr>
          <w:rFonts w:eastAsia="仿宋_GB2312"/>
          <w:sz w:val="32"/>
          <w:szCs w:val="32"/>
        </w:rPr>
        <w:t>在报名时主动咨询并介绍情况，在报名的备注栏中注明主要课程、研究方向和学习内容等情况，</w:t>
      </w:r>
      <w:r>
        <w:rPr>
          <w:rFonts w:hint="eastAsia" w:eastAsia="仿宋_GB2312"/>
          <w:sz w:val="32"/>
          <w:szCs w:val="32"/>
        </w:rPr>
        <w:t>招聘单位</w:t>
      </w:r>
      <w:r>
        <w:rPr>
          <w:rFonts w:eastAsia="仿宋_GB2312"/>
          <w:sz w:val="32"/>
          <w:szCs w:val="32"/>
        </w:rPr>
        <w:t>将根据</w:t>
      </w:r>
      <w:r>
        <w:rPr>
          <w:rFonts w:hint="eastAsia" w:eastAsia="仿宋_GB2312"/>
          <w:sz w:val="32"/>
          <w:szCs w:val="32"/>
        </w:rPr>
        <w:t>岗位</w:t>
      </w:r>
      <w:r>
        <w:rPr>
          <w:rFonts w:eastAsia="仿宋_GB2312"/>
          <w:sz w:val="32"/>
          <w:szCs w:val="32"/>
        </w:rPr>
        <w:t>专业需求进行审核。</w:t>
      </w:r>
    </w:p>
    <w:p>
      <w:pPr>
        <w:widowControl/>
        <w:ind w:firstLine="643" w:firstLineChars="200"/>
        <w:jc w:val="left"/>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12.考生是否可以凭第二专业或者辅修专业报考？</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答：考生如取得教育主管部门认证的符合招聘岗位要求专业的学历学位证书，且学历与学位专业一致，即可报考。</w:t>
      </w:r>
    </w:p>
    <w:p>
      <w:pPr>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13.毕业证书上专业后面带括号，能否以括号里的信息作为专业报考？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答：括号里的信息只能代表所学内容有所涉及，不能认定为专业（教育部公布的“专业指导目录”中自带括号的除外），考生只能以括号外的专业名称报考相符合的岗位。</w:t>
      </w:r>
    </w:p>
    <w:p>
      <w:pPr>
        <w:spacing w:line="560" w:lineRule="exact"/>
        <w:ind w:firstLine="643" w:firstLineChars="200"/>
        <w:rPr>
          <w:rFonts w:eastAsia="楷体_GB2312"/>
          <w:b/>
          <w:bCs/>
          <w:kern w:val="0"/>
          <w:sz w:val="32"/>
          <w:szCs w:val="32"/>
          <w:highlight w:val="none"/>
        </w:rPr>
      </w:pPr>
      <w:r>
        <w:rPr>
          <w:rFonts w:hint="eastAsia" w:eastAsia="楷体_GB2312"/>
          <w:b/>
          <w:bCs/>
          <w:kern w:val="0"/>
          <w:sz w:val="32"/>
          <w:szCs w:val="32"/>
          <w:highlight w:val="none"/>
        </w:rPr>
        <w:t>14</w:t>
      </w:r>
      <w:r>
        <w:rPr>
          <w:rFonts w:eastAsia="楷体_GB2312"/>
          <w:b/>
          <w:bCs/>
          <w:kern w:val="0"/>
          <w:sz w:val="32"/>
          <w:szCs w:val="32"/>
          <w:highlight w:val="none"/>
        </w:rPr>
        <w:t>.报考“具</w:t>
      </w:r>
      <w:r>
        <w:rPr>
          <w:rFonts w:hint="eastAsia" w:eastAsia="楷体_GB2312"/>
          <w:b/>
          <w:bCs/>
          <w:kern w:val="0"/>
          <w:sz w:val="32"/>
          <w:szCs w:val="32"/>
          <w:highlight w:val="none"/>
        </w:rPr>
        <w:t>备小学及以上教师资格证</w:t>
      </w:r>
      <w:r>
        <w:rPr>
          <w:rFonts w:eastAsia="楷体_GB2312"/>
          <w:b/>
          <w:bCs/>
          <w:kern w:val="0"/>
          <w:sz w:val="32"/>
          <w:szCs w:val="32"/>
          <w:highlight w:val="none"/>
        </w:rPr>
        <w:t>”等有相关职（执）业资格要求的</w:t>
      </w:r>
      <w:r>
        <w:rPr>
          <w:rFonts w:hint="eastAsia" w:eastAsia="楷体_GB2312"/>
          <w:b/>
          <w:bCs/>
          <w:kern w:val="0"/>
          <w:sz w:val="32"/>
          <w:szCs w:val="32"/>
          <w:highlight w:val="none"/>
        </w:rPr>
        <w:t>岗</w:t>
      </w:r>
      <w:r>
        <w:rPr>
          <w:rFonts w:eastAsia="楷体_GB2312"/>
          <w:b/>
          <w:bCs/>
          <w:kern w:val="0"/>
          <w:sz w:val="32"/>
          <w:szCs w:val="32"/>
          <w:highlight w:val="none"/>
        </w:rPr>
        <w:t>位，对取得证书时限是否有要求？</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答：</w:t>
      </w:r>
      <w:r>
        <w:rPr>
          <w:rFonts w:eastAsia="仿宋_GB2312"/>
          <w:sz w:val="32"/>
          <w:szCs w:val="32"/>
          <w:highlight w:val="none"/>
        </w:rPr>
        <w:t>有要求。招考</w:t>
      </w:r>
      <w:r>
        <w:rPr>
          <w:rFonts w:hint="eastAsia" w:eastAsia="仿宋_GB2312"/>
          <w:sz w:val="32"/>
          <w:szCs w:val="32"/>
          <w:highlight w:val="none"/>
        </w:rPr>
        <w:t>岗</w:t>
      </w:r>
      <w:r>
        <w:rPr>
          <w:rFonts w:eastAsia="仿宋_GB2312"/>
          <w:sz w:val="32"/>
          <w:szCs w:val="32"/>
          <w:highlight w:val="none"/>
        </w:rPr>
        <w:t>位有职（执）业资格或证书要求的，资格复审时，应提供相关证书原件。其中，已通过相关考试，资格复审时尚未取得证书的，可凭主管部门出具的书面证明材料办理资格复审，至2023年</w:t>
      </w:r>
      <w:r>
        <w:rPr>
          <w:rFonts w:hint="eastAsia" w:eastAsia="仿宋_GB2312"/>
          <w:sz w:val="32"/>
          <w:szCs w:val="32"/>
          <w:highlight w:val="none"/>
        </w:rPr>
        <w:t>12</w:t>
      </w:r>
      <w:r>
        <w:rPr>
          <w:rFonts w:eastAsia="仿宋_GB2312"/>
          <w:sz w:val="32"/>
          <w:szCs w:val="32"/>
          <w:highlight w:val="none"/>
        </w:rPr>
        <w:t>月3</w:t>
      </w:r>
      <w:r>
        <w:rPr>
          <w:rFonts w:hint="eastAsia" w:eastAsia="仿宋_GB2312"/>
          <w:sz w:val="32"/>
          <w:szCs w:val="32"/>
          <w:highlight w:val="none"/>
        </w:rPr>
        <w:t>1</w:t>
      </w:r>
      <w:r>
        <w:rPr>
          <w:rFonts w:eastAsia="仿宋_GB2312"/>
          <w:sz w:val="32"/>
          <w:szCs w:val="32"/>
          <w:highlight w:val="none"/>
        </w:rPr>
        <w:t>日仍不能提供证书，或证书与证明材料不一致的，取消</w:t>
      </w:r>
      <w:r>
        <w:rPr>
          <w:rFonts w:hint="eastAsia" w:eastAsia="仿宋_GB2312"/>
          <w:sz w:val="32"/>
          <w:szCs w:val="32"/>
          <w:highlight w:val="none"/>
        </w:rPr>
        <w:t>聘用</w:t>
      </w:r>
      <w:r>
        <w:rPr>
          <w:rFonts w:eastAsia="仿宋_GB2312"/>
          <w:sz w:val="32"/>
          <w:szCs w:val="32"/>
          <w:highlight w:val="none"/>
        </w:rPr>
        <w:t>资格。</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15.退役士兵，尚未办理户口入户手续，无身份证，如何报考？</w:t>
      </w:r>
    </w:p>
    <w:p>
      <w:pPr>
        <w:tabs>
          <w:tab w:val="left" w:pos="900"/>
        </w:tabs>
        <w:ind w:firstLine="640" w:firstLineChars="200"/>
        <w:rPr>
          <w:rFonts w:eastAsia="仿宋_GB2312"/>
          <w:sz w:val="32"/>
          <w:szCs w:val="32"/>
        </w:rPr>
      </w:pPr>
      <w:r>
        <w:rPr>
          <w:rFonts w:hint="eastAsia" w:ascii="仿宋_GB2312" w:hAnsi="宋体" w:eastAsia="仿宋_GB2312" w:cs="宋体"/>
          <w:kern w:val="0"/>
          <w:sz w:val="32"/>
          <w:szCs w:val="32"/>
        </w:rPr>
        <w:t>答：退役士兵可以身份证号报名，在考前如仍未取得有效身份证件的，可持临时有效身份证件或个人有效社保卡参加考试。</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16.报考人员身份证遗失，新证尚未办理，应如何报名？</w:t>
      </w:r>
    </w:p>
    <w:p>
      <w:pPr>
        <w:tabs>
          <w:tab w:val="left" w:pos="900"/>
        </w:tabs>
        <w:ind w:firstLine="640" w:firstLineChars="200"/>
        <w:rPr>
          <w:rFonts w:ascii="楷体_GB2312" w:hAnsi="宋体" w:eastAsia="楷体_GB2312" w:cs="宋体"/>
          <w:b/>
          <w:kern w:val="0"/>
          <w:sz w:val="32"/>
          <w:szCs w:val="32"/>
        </w:rPr>
      </w:pPr>
      <w:r>
        <w:rPr>
          <w:rFonts w:hint="eastAsia" w:ascii="仿宋_GB2312" w:hAnsi="宋体" w:eastAsia="仿宋_GB2312" w:cs="宋体"/>
          <w:kern w:val="0"/>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tabs>
          <w:tab w:val="left" w:pos="900"/>
        </w:tabs>
        <w:ind w:firstLine="643" w:firstLineChars="200"/>
        <w:rPr>
          <w:rFonts w:ascii="楷体_GB2312" w:hAnsi="宋体" w:eastAsia="楷体_GB2312" w:cs="宋体"/>
          <w:b/>
          <w:kern w:val="0"/>
          <w:sz w:val="32"/>
          <w:szCs w:val="32"/>
        </w:rPr>
      </w:pPr>
      <w:r>
        <w:rPr>
          <w:rFonts w:ascii="楷体_GB2312" w:hAnsi="宋体" w:eastAsia="楷体_GB2312" w:cs="宋体"/>
          <w:b/>
          <w:kern w:val="0"/>
          <w:sz w:val="32"/>
          <w:szCs w:val="32"/>
        </w:rPr>
        <w:t>1</w:t>
      </w:r>
      <w:r>
        <w:rPr>
          <w:rFonts w:hint="eastAsia" w:ascii="楷体_GB2312" w:hAnsi="宋体" w:eastAsia="楷体_GB2312" w:cs="宋体"/>
          <w:b/>
          <w:kern w:val="0"/>
          <w:sz w:val="32"/>
          <w:szCs w:val="32"/>
        </w:rPr>
        <w:t>7.哪些人员可以减免考试费用？</w:t>
      </w:r>
    </w:p>
    <w:p>
      <w:pPr>
        <w:tabs>
          <w:tab w:val="left" w:pos="900"/>
        </w:tabs>
        <w:spacing w:line="640" w:lineRule="exact"/>
        <w:ind w:firstLine="640" w:firstLineChars="200"/>
        <w:rPr>
          <w:rFonts w:ascii="仿宋_GB2312" w:eastAsia="仿宋_GB2312"/>
          <w:sz w:val="32"/>
          <w:szCs w:val="32"/>
        </w:rPr>
      </w:pPr>
      <w:r>
        <w:rPr>
          <w:rFonts w:hint="eastAsia" w:ascii="仿宋_GB2312" w:hAnsi="仿宋_GB2312" w:eastAsia="仿宋_GB2312" w:cs="仿宋_GB2312"/>
          <w:color w:val="333333"/>
          <w:kern w:val="0"/>
          <w:sz w:val="32"/>
          <w:szCs w:val="32"/>
          <w:shd w:val="clear" w:color="auto" w:fill="FFFFFF"/>
        </w:rPr>
        <w:t>答：</w:t>
      </w:r>
      <w:r>
        <w:rPr>
          <w:rFonts w:hint="eastAsia" w:ascii="仿宋_GB2312" w:hAnsi="Calibri" w:eastAsia="仿宋_GB2312"/>
          <w:color w:val="333333"/>
          <w:sz w:val="32"/>
          <w:szCs w:val="32"/>
        </w:rPr>
        <w:t>最低生活保障家庭人员、脱贫享受政策人口和防止返贫监测帮扶对象的报考人员，可以享受减免笔试费用的政策。</w:t>
      </w:r>
      <w:r>
        <w:rPr>
          <w:rFonts w:hint="eastAsia" w:ascii="仿宋_GB2312" w:eastAsia="仿宋_GB2312"/>
          <w:sz w:val="32"/>
          <w:szCs w:val="32"/>
        </w:rPr>
        <w:t>此类人员报名后，先实行网上确认和网上缴费。</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日至</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期间，按要求登录安徽省人事考试网，进入最低生活保障家庭人员退费入口报送所需证明材料，经与国家相关平台数据比对、审核无误后减免笔试费用。减免笔试费用所需证明材料请登录安徽省人事考试网（www.apta.gov.cn）查看。</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18.“服务基层项目人员”是否可以办理加分？如何办理？</w:t>
      </w:r>
    </w:p>
    <w:p>
      <w:pPr>
        <w:spacing w:line="640" w:lineRule="exact"/>
        <w:ind w:firstLine="629"/>
        <w:rPr>
          <w:rFonts w:ascii="仿宋_GB2312" w:hAnsi="宋体" w:eastAsia="仿宋_GB2312" w:cs="宋体"/>
          <w:kern w:val="0"/>
          <w:sz w:val="32"/>
          <w:szCs w:val="32"/>
        </w:rPr>
      </w:pPr>
      <w:r>
        <w:rPr>
          <w:rFonts w:hint="eastAsia" w:ascii="楷体_GB2312" w:hAnsi="宋体" w:eastAsia="楷体_GB2312" w:cs="宋体"/>
          <w:b/>
          <w:kern w:val="0"/>
          <w:sz w:val="32"/>
          <w:szCs w:val="32"/>
        </w:rPr>
        <w:t>答：</w:t>
      </w:r>
      <w:r>
        <w:rPr>
          <w:rFonts w:hint="eastAsia" w:ascii="仿宋_GB2312" w:hAnsi="宋体" w:eastAsia="仿宋_GB2312" w:cs="宋体"/>
          <w:kern w:val="0"/>
          <w:sz w:val="32"/>
          <w:szCs w:val="32"/>
        </w:rPr>
        <w:t>报考定向招聘“服务基层项目”岗位的人员，不再实行加分政策。</w:t>
      </w:r>
    </w:p>
    <w:p>
      <w:pPr>
        <w:spacing w:line="640" w:lineRule="exact"/>
        <w:ind w:firstLine="629"/>
        <w:rPr>
          <w:rFonts w:ascii="仿宋_GB2312" w:hAnsi="宋体" w:eastAsia="仿宋_GB2312" w:cs="宋体"/>
          <w:kern w:val="0"/>
          <w:sz w:val="32"/>
          <w:szCs w:val="32"/>
        </w:rPr>
      </w:pPr>
      <w:r>
        <w:rPr>
          <w:rFonts w:hint="eastAsia" w:ascii="仿宋_GB2312" w:hAnsi="宋体" w:eastAsia="仿宋_GB2312" w:cs="宋体"/>
          <w:kern w:val="0"/>
          <w:sz w:val="32"/>
          <w:szCs w:val="32"/>
        </w:rPr>
        <w:t>报考非定向招聘岗位的“服务基层项目”人员，按规定执行加分政策。上述人员于5月8日08:00-11:30，14：30-17：30期间，携带相关证书到徽州区人力资源和社会保障局三楼事业</w:t>
      </w:r>
      <w:r>
        <w:rPr>
          <w:rFonts w:hint="eastAsia" w:ascii="仿宋_GB2312" w:hAnsi="宋体" w:eastAsia="仿宋_GB2312" w:cs="宋体"/>
          <w:kern w:val="0"/>
          <w:sz w:val="32"/>
          <w:szCs w:val="32"/>
          <w:lang w:val="en-US" w:eastAsia="zh-CN"/>
        </w:rPr>
        <w:t>单位综合管理股</w:t>
      </w:r>
      <w:r>
        <w:rPr>
          <w:rFonts w:hint="eastAsia" w:ascii="仿宋_GB2312" w:hAnsi="宋体" w:eastAsia="仿宋_GB2312" w:cs="宋体"/>
          <w:kern w:val="0"/>
          <w:sz w:val="32"/>
          <w:szCs w:val="32"/>
        </w:rPr>
        <w:t>（徽州区文峰路35号，联系电话0559-3583744）申报加分事宜。</w:t>
      </w:r>
    </w:p>
    <w:p>
      <w:pPr>
        <w:spacing w:line="640" w:lineRule="exact"/>
        <w:ind w:firstLine="629"/>
        <w:rPr>
          <w:rFonts w:ascii="仿宋_GB2312" w:hAnsi="宋体" w:eastAsia="仿宋_GB2312" w:cs="宋体"/>
          <w:kern w:val="0"/>
          <w:sz w:val="32"/>
          <w:szCs w:val="32"/>
        </w:rPr>
      </w:pPr>
      <w:r>
        <w:rPr>
          <w:rFonts w:hint="eastAsia" w:ascii="仿宋_GB2312" w:hAnsi="Arial" w:eastAsia="仿宋_GB2312"/>
          <w:sz w:val="32"/>
          <w:szCs w:val="32"/>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r>
        <w:rPr>
          <w:rFonts w:hint="eastAsia" w:ascii="仿宋_GB2312" w:hAnsi="宋体" w:eastAsia="仿宋_GB2312" w:cs="宋体"/>
          <w:kern w:val="0"/>
          <w:sz w:val="32"/>
          <w:szCs w:val="32"/>
        </w:rPr>
        <w:t>。</w:t>
      </w:r>
    </w:p>
    <w:p>
      <w:pPr>
        <w:tabs>
          <w:tab w:val="left" w:pos="900"/>
        </w:tabs>
        <w:ind w:firstLine="640" w:firstLineChars="200"/>
        <w:rPr>
          <w:rFonts w:ascii="楷体_GB2312" w:hAnsi="宋体" w:eastAsia="楷体_GB2312" w:cs="宋体"/>
          <w:b/>
          <w:kern w:val="0"/>
          <w:sz w:val="32"/>
          <w:szCs w:val="32"/>
        </w:rPr>
      </w:pPr>
      <w:r>
        <w:rPr>
          <w:rFonts w:hint="eastAsia" w:ascii="仿宋_GB2312" w:eastAsia="仿宋_GB2312"/>
          <w:sz w:val="32"/>
          <w:szCs w:val="32"/>
        </w:rPr>
        <w:t>对经审核符合加分条件的人员，由</w:t>
      </w:r>
      <w:r>
        <w:rPr>
          <w:rFonts w:hint="eastAsia" w:ascii="仿宋_GB2312" w:eastAsia="仿宋_GB2312"/>
          <w:sz w:val="32"/>
          <w:szCs w:val="32"/>
          <w:lang w:val="en-US" w:eastAsia="zh-CN"/>
        </w:rPr>
        <w:t>区委组织部、区人力资源社会保障局在相关网站</w:t>
      </w:r>
      <w:r>
        <w:rPr>
          <w:rFonts w:hint="eastAsia" w:ascii="仿宋_GB2312" w:eastAsia="仿宋_GB2312"/>
          <w:sz w:val="32"/>
          <w:szCs w:val="32"/>
        </w:rPr>
        <w:t>向社会公示5天，公示无异议的，</w:t>
      </w:r>
      <w:r>
        <w:rPr>
          <w:rFonts w:hint="eastAsia" w:ascii="仿宋_GB2312" w:hAnsi="宋体" w:eastAsia="仿宋_GB2312" w:cs="宋体"/>
          <w:kern w:val="0"/>
          <w:sz w:val="32"/>
          <w:szCs w:val="32"/>
        </w:rPr>
        <w:t>按规定程序将其两科笔试成绩每门增加2分。</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19.报考人员参加资格复审时，需要提供哪些材料？</w:t>
      </w:r>
    </w:p>
    <w:p>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答：</w:t>
      </w:r>
      <w:r>
        <w:rPr>
          <w:rFonts w:hint="eastAsia" w:ascii="仿宋_GB2312" w:hAnsi="宋体" w:eastAsia="仿宋_GB2312" w:cs="宋体"/>
          <w:kern w:val="0"/>
          <w:sz w:val="32"/>
          <w:szCs w:val="32"/>
        </w:rPr>
        <w:t>资格复审时，报考人员应提供本人有效居民身份证原件、学历（学位）证书、招聘岗位规定要求的相关证书、证明等原件</w:t>
      </w:r>
      <w:r>
        <w:rPr>
          <w:rFonts w:hint="eastAsia" w:ascii="仿宋_GB2312" w:hAnsi="宋体" w:eastAsia="仿宋_GB2312" w:cs="宋体"/>
          <w:kern w:val="0"/>
          <w:sz w:val="32"/>
          <w:szCs w:val="32"/>
          <w:lang w:val="en-US" w:eastAsia="zh-CN"/>
        </w:rPr>
        <w:t>及复印件</w:t>
      </w:r>
      <w:r>
        <w:rPr>
          <w:rFonts w:hint="eastAsia" w:ascii="仿宋_GB2312" w:hAnsi="宋体" w:eastAsia="仿宋_GB2312" w:cs="宋体"/>
          <w:kern w:val="0"/>
          <w:sz w:val="32"/>
          <w:szCs w:val="32"/>
        </w:rPr>
        <w:t>和报名资格审查表等材料。其中：</w:t>
      </w:r>
    </w:p>
    <w:p>
      <w:pPr>
        <w:tabs>
          <w:tab w:val="left" w:pos="900"/>
        </w:tabs>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2023年毕业，但资格复审时尚未取得学历（学位）证书的人员，可凭学校或省、市教育主管部门出具的书面证明和有关证件材料办理资格复审。</w:t>
      </w:r>
    </w:p>
    <w:p>
      <w:pPr>
        <w:tabs>
          <w:tab w:val="left" w:pos="900"/>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（2）报考定向招聘</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退役大学生士兵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岗位的，须提供入伍通知书（或入伍批准存根复印件）、退役证明材料，安置在非行政事业单位的还需提供市、区退役军人事务局安置有关文件。</w:t>
      </w:r>
    </w:p>
    <w:p>
      <w:pPr>
        <w:tabs>
          <w:tab w:val="left" w:pos="900"/>
        </w:tabs>
        <w:ind w:firstLine="640" w:firstLineChars="200"/>
        <w:rPr>
          <w:rFonts w:ascii="楷体_GB2312" w:hAnsi="宋体" w:eastAsia="楷体_GB2312" w:cs="宋体"/>
          <w:b/>
          <w:kern w:val="0"/>
          <w:sz w:val="32"/>
          <w:szCs w:val="32"/>
        </w:rPr>
      </w:pPr>
      <w:r>
        <w:rPr>
          <w:rFonts w:hint="eastAsia" w:ascii="仿宋_GB2312" w:hAnsi="宋体" w:eastAsia="仿宋_GB2312" w:cs="宋体"/>
          <w:kern w:val="0"/>
          <w:sz w:val="32"/>
          <w:szCs w:val="32"/>
        </w:rPr>
        <w:t>（3）机关、事业单位在编正式工作人员还须按干部人事管理权限提供单位和主管部门同意报考的证明。</w:t>
      </w:r>
    </w:p>
    <w:p>
      <w:pPr>
        <w:tabs>
          <w:tab w:val="left" w:pos="900"/>
        </w:tabs>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20.徽州区事业单位《招聘公告》发布后，报考人员如何咨询？</w:t>
      </w:r>
    </w:p>
    <w:p>
      <w:pPr>
        <w:snapToGrid w:val="0"/>
        <w:spacing w:line="570" w:lineRule="exact"/>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答：</w:t>
      </w:r>
      <w:r>
        <w:rPr>
          <w:rFonts w:hint="eastAsia" w:ascii="仿宋_GB2312" w:eastAsia="仿宋_GB2312"/>
          <w:color w:val="000000"/>
          <w:sz w:val="32"/>
          <w:szCs w:val="32"/>
        </w:rPr>
        <w:t>有关招聘政策事项请咨询区人力资源社会保障局事业单位综合管理股，联系电话：0559-3583744。</w:t>
      </w:r>
    </w:p>
    <w:p>
      <w:pPr>
        <w:snapToGri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有关具体招聘岗位资格条件（如：专业、学历等），请咨询各主管部门（电话详见招聘岗位表）。</w:t>
      </w:r>
    </w:p>
    <w:p>
      <w:pPr>
        <w:snapToGri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网上报名、信息填写、照片上传、准考证打印等考务问题请咨询市人事培训考试院，联系电话：0559-2359197。</w:t>
      </w:r>
    </w:p>
    <w:p>
      <w:pPr>
        <w:snapToGri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其他监督举报事项请向</w:t>
      </w:r>
      <w:r>
        <w:rPr>
          <w:rFonts w:hint="eastAsia" w:ascii="仿宋_GB2312" w:eastAsia="仿宋_GB2312"/>
          <w:sz w:val="32"/>
          <w:szCs w:val="32"/>
        </w:rPr>
        <w:t>徽州区纪委监委派驻区</w:t>
      </w:r>
      <w:r>
        <w:rPr>
          <w:rFonts w:hint="eastAsia" w:ascii="仿宋_GB2312" w:eastAsia="仿宋_GB2312"/>
          <w:sz w:val="32"/>
          <w:szCs w:val="32"/>
          <w:lang w:val="en-US" w:eastAsia="zh-CN"/>
        </w:rPr>
        <w:t>卫生健康</w:t>
      </w:r>
      <w:r>
        <w:rPr>
          <w:rFonts w:hint="eastAsia" w:ascii="仿宋_GB2312" w:eastAsia="仿宋_GB2312"/>
          <w:sz w:val="32"/>
          <w:szCs w:val="32"/>
        </w:rPr>
        <w:t>委纪检监察组反映，联系电话：</w:t>
      </w:r>
      <w:r>
        <w:rPr>
          <w:rFonts w:hint="eastAsia" w:ascii="仿宋_GB2312" w:eastAsia="仿宋_GB2312"/>
          <w:color w:val="000000"/>
          <w:sz w:val="32"/>
          <w:szCs w:val="32"/>
        </w:rPr>
        <w:t>0559-3511800</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eastAsia="仿宋_GB2312" w:cs="仿宋_GB2312"/>
          <w:kern w:val="0"/>
          <w:sz w:val="32"/>
          <w:szCs w:val="32"/>
          <w:lang w:val="zh-CN"/>
        </w:rPr>
        <w:t>上述咨询服务和监督举报电话于正常办公时间使用。</w:t>
      </w:r>
    </w:p>
    <w:p>
      <w:pPr>
        <w:spacing w:line="640" w:lineRule="exact"/>
        <w:rPr>
          <w:rFonts w:ascii="仿宋_GB2312" w:hAnsi="宋体" w:eastAsia="仿宋_GB2312" w:cs="宋体"/>
          <w:kern w:val="0"/>
          <w:sz w:val="32"/>
          <w:szCs w:val="32"/>
        </w:rPr>
      </w:pPr>
    </w:p>
    <w:p>
      <w:pPr>
        <w:spacing w:line="640" w:lineRule="exact"/>
        <w:ind w:firstLine="640" w:firstLineChars="200"/>
        <w:rPr>
          <w:rFonts w:ascii="仿宋_GB2312" w:hAnsi="宋体" w:eastAsia="仿宋_GB2312" w:cs="宋体"/>
          <w:kern w:val="0"/>
          <w:sz w:val="32"/>
          <w:szCs w:val="32"/>
        </w:rPr>
      </w:pPr>
    </w:p>
    <w:p>
      <w:pPr>
        <w:spacing w:line="640" w:lineRule="exact"/>
        <w:ind w:left="6078" w:leftChars="304" w:hanging="5440" w:hangingChars="1700"/>
        <w:rPr>
          <w:rFonts w:ascii="仿宋_GB2312" w:hAnsi="宋体" w:eastAsia="仿宋_GB2312" w:cs="宋体"/>
          <w:kern w:val="0"/>
          <w:sz w:val="32"/>
          <w:szCs w:val="32"/>
        </w:rPr>
      </w:pPr>
      <w:r>
        <w:rPr>
          <w:rFonts w:hint="eastAsia" w:ascii="仿宋_GB2312" w:hAnsi="宋体" w:eastAsia="仿宋_GB2312" w:cs="宋体"/>
          <w:kern w:val="0"/>
          <w:sz w:val="32"/>
          <w:szCs w:val="32"/>
        </w:rPr>
        <w:t>中共黄山市徽州区委组织部   黄山市徽州区人力资源和社会保障局</w:t>
      </w:r>
    </w:p>
    <w:p>
      <w:pPr>
        <w:spacing w:line="640" w:lineRule="exact"/>
        <w:ind w:firstLine="640" w:firstLineChars="200"/>
        <w:rPr>
          <w:rFonts w:ascii="仿宋_GB2312" w:hAnsi="宋体" w:eastAsia="仿宋_GB2312" w:cs="宋体"/>
          <w:kern w:val="0"/>
          <w:sz w:val="28"/>
          <w:szCs w:val="28"/>
        </w:rPr>
      </w:pPr>
      <w:r>
        <w:rPr>
          <w:rFonts w:hint="eastAsia" w:ascii="仿宋_GB2312" w:hAnsi="宋体" w:eastAsia="仿宋_GB2312" w:cs="宋体"/>
          <w:kern w:val="0"/>
          <w:sz w:val="32"/>
          <w:szCs w:val="32"/>
        </w:rPr>
        <w:t xml:space="preserve">                          2023年3月20日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xYmIwYTkyY2IwOWNjZDkwOTZmYmFkY2Y4ZTIzMmMifQ=="/>
  </w:docVars>
  <w:rsids>
    <w:rsidRoot w:val="61517106"/>
    <w:rsid w:val="001A63D3"/>
    <w:rsid w:val="001E5680"/>
    <w:rsid w:val="00785B80"/>
    <w:rsid w:val="009E6658"/>
    <w:rsid w:val="00A22757"/>
    <w:rsid w:val="00BE1621"/>
    <w:rsid w:val="00D143FF"/>
    <w:rsid w:val="040A2CF3"/>
    <w:rsid w:val="059A77EF"/>
    <w:rsid w:val="0797489E"/>
    <w:rsid w:val="0C5E3BDC"/>
    <w:rsid w:val="1042146A"/>
    <w:rsid w:val="12422EE9"/>
    <w:rsid w:val="16B758D7"/>
    <w:rsid w:val="211508B6"/>
    <w:rsid w:val="23A93537"/>
    <w:rsid w:val="24DC16EA"/>
    <w:rsid w:val="310444A3"/>
    <w:rsid w:val="34293A2E"/>
    <w:rsid w:val="3E0D07FC"/>
    <w:rsid w:val="4B09298A"/>
    <w:rsid w:val="5D5179CE"/>
    <w:rsid w:val="5F774396"/>
    <w:rsid w:val="61517106"/>
    <w:rsid w:val="6BDB0BE2"/>
    <w:rsid w:val="6C6E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3119</Words>
  <Characters>3249</Characters>
  <Lines>2</Lines>
  <Paragraphs>6</Paragraphs>
  <TotalTime>2</TotalTime>
  <ScaleCrop>false</ScaleCrop>
  <LinksUpToDate>false</LinksUpToDate>
  <CharactersWithSpaces>3300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2023-03-15T09:13:00Z</dcterms:created>
  <dc:creator>程颖</dc:creator>
  <cp:lastModifiedBy>程颖</cp:lastModifiedBy>
  <cp:lastPrinted>2023-03-16T07:27:00Z</cp:lastPrinted>
  <dcterms:modified xsi:type="dcterms:W3CDTF">2023-03-20T02:16:27Z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BFAD32D4DA764D26B01FA7985A86AB41</vt:lpwstr>
  </property>
</Properties>
</file>